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8922E" w14:textId="35A027B1" w:rsidR="00F61F4B" w:rsidRPr="002D1A33" w:rsidRDefault="00F61F4B" w:rsidP="00BA0230">
      <w:pPr>
        <w:jc w:val="center"/>
        <w:rPr>
          <w:rFonts w:ascii="BMWTypeNext" w:hAnsi="BMWTypeNext" w:cs="Arial"/>
          <w:b/>
          <w:bCs/>
          <w:sz w:val="22"/>
          <w:szCs w:val="22"/>
        </w:rPr>
      </w:pPr>
      <w:bookmarkStart w:id="0" w:name="_Hlk144553399"/>
      <w:r w:rsidRPr="002D1A33">
        <w:rPr>
          <w:rFonts w:ascii="BMWTypeNext" w:hAnsi="BMWTypeNext" w:cs="Arial"/>
          <w:b/>
          <w:bCs/>
          <w:sz w:val="30"/>
          <w:szCs w:val="30"/>
        </w:rPr>
        <w:tab/>
      </w:r>
      <w:r w:rsidRPr="002D1A33">
        <w:rPr>
          <w:rFonts w:ascii="BMWTypeNext" w:hAnsi="BMWTypeNext" w:cs="Arial"/>
          <w:b/>
          <w:bCs/>
          <w:sz w:val="30"/>
          <w:szCs w:val="30"/>
        </w:rPr>
        <w:tab/>
      </w:r>
      <w:r w:rsidRPr="002D1A33">
        <w:rPr>
          <w:rFonts w:ascii="BMWTypeNext" w:hAnsi="BMWTypeNext" w:cs="Arial"/>
          <w:b/>
          <w:bCs/>
          <w:sz w:val="30"/>
          <w:szCs w:val="30"/>
        </w:rPr>
        <w:tab/>
      </w:r>
      <w:r w:rsidRPr="002D1A33">
        <w:rPr>
          <w:rFonts w:ascii="BMWTypeNext" w:hAnsi="BMWTypeNext" w:cs="Arial"/>
          <w:b/>
          <w:bCs/>
          <w:sz w:val="30"/>
          <w:szCs w:val="30"/>
        </w:rPr>
        <w:tab/>
      </w:r>
      <w:r w:rsidRPr="002D1A33">
        <w:rPr>
          <w:rFonts w:ascii="BMWTypeNext" w:hAnsi="BMWTypeNext" w:cs="Arial"/>
          <w:b/>
          <w:bCs/>
          <w:sz w:val="30"/>
          <w:szCs w:val="30"/>
        </w:rPr>
        <w:tab/>
      </w:r>
      <w:r w:rsidRPr="002D1A33">
        <w:rPr>
          <w:rFonts w:ascii="BMWTypeNext" w:hAnsi="BMWTypeNext" w:cs="Arial"/>
          <w:b/>
          <w:bCs/>
          <w:sz w:val="30"/>
          <w:szCs w:val="30"/>
        </w:rPr>
        <w:tab/>
      </w:r>
      <w:r w:rsidRPr="002D1A33">
        <w:rPr>
          <w:rFonts w:ascii="BMWTypeNext" w:hAnsi="BMWTypeNext" w:cs="Arial"/>
          <w:b/>
          <w:bCs/>
          <w:sz w:val="30"/>
          <w:szCs w:val="30"/>
        </w:rPr>
        <w:tab/>
      </w:r>
      <w:r w:rsidRPr="002D1A33">
        <w:rPr>
          <w:rFonts w:ascii="BMWTypeNext" w:hAnsi="BMWTypeNext" w:cs="Arial"/>
          <w:b/>
          <w:bCs/>
          <w:sz w:val="30"/>
          <w:szCs w:val="30"/>
        </w:rPr>
        <w:tab/>
        <w:t xml:space="preserve">               </w:t>
      </w:r>
      <w:r w:rsidR="00544AE8" w:rsidRPr="002D1A33">
        <w:rPr>
          <w:rFonts w:ascii="BMWTypeNext" w:hAnsi="BMWTypeNext" w:cs="Arial"/>
          <w:b/>
          <w:bCs/>
          <w:sz w:val="30"/>
          <w:szCs w:val="30"/>
        </w:rPr>
        <w:t xml:space="preserve">           </w:t>
      </w:r>
      <w:r w:rsidRPr="002D1A33">
        <w:rPr>
          <w:rFonts w:ascii="BMWTypeNext" w:hAnsi="BMWTypeNext" w:cs="Arial"/>
          <w:b/>
          <w:bCs/>
          <w:sz w:val="30"/>
          <w:szCs w:val="30"/>
        </w:rPr>
        <w:t xml:space="preserve"> </w:t>
      </w:r>
      <w:r w:rsidR="00FC707D" w:rsidRPr="002D1A33">
        <w:rPr>
          <w:rFonts w:ascii="BMWTypeNext" w:hAnsi="BMWTypeNext" w:cs="Arial"/>
          <w:b/>
          <w:bCs/>
          <w:sz w:val="22"/>
          <w:szCs w:val="22"/>
        </w:rPr>
        <w:t>0</w:t>
      </w:r>
      <w:r w:rsidR="004719C9" w:rsidRPr="002D1A33">
        <w:rPr>
          <w:rFonts w:ascii="BMWTypeNext" w:hAnsi="BMWTypeNext" w:cs="Arial"/>
          <w:b/>
          <w:bCs/>
          <w:sz w:val="22"/>
          <w:szCs w:val="22"/>
        </w:rPr>
        <w:t>6</w:t>
      </w:r>
      <w:r w:rsidRPr="002D1A33">
        <w:rPr>
          <w:rFonts w:ascii="BMWTypeNext" w:hAnsi="BMWTypeNext" w:cs="Arial"/>
          <w:b/>
          <w:bCs/>
          <w:sz w:val="22"/>
          <w:szCs w:val="22"/>
        </w:rPr>
        <w:t>.09.2025</w:t>
      </w:r>
    </w:p>
    <w:p w14:paraId="6D774D2F" w14:textId="77777777" w:rsidR="00F61F4B" w:rsidRPr="002D1A33" w:rsidRDefault="00F61F4B" w:rsidP="00BA0230">
      <w:pPr>
        <w:jc w:val="center"/>
        <w:rPr>
          <w:rFonts w:ascii="BMWTypeNext" w:hAnsi="BMWTypeNext" w:cs="Arial"/>
          <w:b/>
          <w:bCs/>
          <w:sz w:val="30"/>
          <w:szCs w:val="30"/>
        </w:rPr>
      </w:pPr>
    </w:p>
    <w:p w14:paraId="7B7700F3" w14:textId="77777777" w:rsidR="00007410" w:rsidRPr="002D1A33" w:rsidRDefault="00132119" w:rsidP="0000346C">
      <w:pPr>
        <w:jc w:val="center"/>
        <w:rPr>
          <w:rFonts w:ascii="BMWTypeNext" w:hAnsi="BMWTypeNext" w:cs="Arial"/>
          <w:b/>
          <w:bCs/>
          <w:sz w:val="30"/>
          <w:szCs w:val="30"/>
        </w:rPr>
      </w:pPr>
      <w:proofErr w:type="spellStart"/>
      <w:r w:rsidRPr="002D1A33">
        <w:rPr>
          <w:rFonts w:ascii="BMWTypeNext" w:hAnsi="BMWTypeNext" w:cs="Arial"/>
          <w:b/>
          <w:bCs/>
          <w:sz w:val="30"/>
          <w:szCs w:val="30"/>
        </w:rPr>
        <w:t>Neue</w:t>
      </w:r>
      <w:proofErr w:type="spellEnd"/>
      <w:r w:rsidRPr="002D1A33">
        <w:rPr>
          <w:rFonts w:ascii="BMWTypeNext" w:hAnsi="BMWTypeNext" w:cs="Arial"/>
          <w:b/>
          <w:bCs/>
          <w:sz w:val="30"/>
          <w:szCs w:val="30"/>
        </w:rPr>
        <w:t xml:space="preserve"> </w:t>
      </w:r>
      <w:proofErr w:type="spellStart"/>
      <w:r w:rsidRPr="002D1A33">
        <w:rPr>
          <w:rFonts w:ascii="BMWTypeNext" w:hAnsi="BMWTypeNext" w:cs="Arial"/>
          <w:b/>
          <w:bCs/>
          <w:sz w:val="30"/>
          <w:szCs w:val="30"/>
        </w:rPr>
        <w:t>Klasse’nin</w:t>
      </w:r>
      <w:proofErr w:type="spellEnd"/>
      <w:r w:rsidRPr="002D1A33">
        <w:rPr>
          <w:rFonts w:ascii="BMWTypeNext" w:hAnsi="BMWTypeNext" w:cs="Arial"/>
          <w:b/>
          <w:bCs/>
          <w:sz w:val="30"/>
          <w:szCs w:val="30"/>
        </w:rPr>
        <w:t xml:space="preserve"> İlk Temsilcisi Yeni BMW iX3 ve </w:t>
      </w:r>
    </w:p>
    <w:p w14:paraId="1E3AB70D" w14:textId="77777777" w:rsidR="00007410" w:rsidRPr="002D1A33" w:rsidRDefault="00132119" w:rsidP="0000346C">
      <w:pPr>
        <w:jc w:val="center"/>
        <w:rPr>
          <w:rFonts w:ascii="BMWTypeNext" w:hAnsi="BMWTypeNext" w:cs="Arial"/>
          <w:b/>
          <w:bCs/>
          <w:sz w:val="30"/>
          <w:szCs w:val="30"/>
        </w:rPr>
      </w:pPr>
      <w:r w:rsidRPr="002D1A33">
        <w:rPr>
          <w:rFonts w:ascii="BMWTypeNext" w:hAnsi="BMWTypeNext" w:cs="Arial"/>
          <w:b/>
          <w:bCs/>
          <w:sz w:val="30"/>
          <w:szCs w:val="30"/>
        </w:rPr>
        <w:t xml:space="preserve">MINI JCW x </w:t>
      </w:r>
      <w:proofErr w:type="spellStart"/>
      <w:r w:rsidRPr="002D1A33">
        <w:rPr>
          <w:rFonts w:ascii="BMWTypeNext" w:hAnsi="BMWTypeNext" w:cs="Arial"/>
          <w:b/>
          <w:bCs/>
          <w:sz w:val="30"/>
          <w:szCs w:val="30"/>
        </w:rPr>
        <w:t>Deus</w:t>
      </w:r>
      <w:proofErr w:type="spellEnd"/>
      <w:r w:rsidRPr="002D1A33">
        <w:rPr>
          <w:rFonts w:ascii="BMWTypeNext" w:hAnsi="BMWTypeNext" w:cs="Arial"/>
          <w:b/>
          <w:bCs/>
          <w:sz w:val="30"/>
          <w:szCs w:val="30"/>
        </w:rPr>
        <w:t xml:space="preserve"> </w:t>
      </w:r>
      <w:proofErr w:type="spellStart"/>
      <w:r w:rsidRPr="002D1A33">
        <w:rPr>
          <w:rFonts w:ascii="BMWTypeNext" w:hAnsi="BMWTypeNext" w:cs="Arial"/>
          <w:b/>
          <w:bCs/>
          <w:sz w:val="30"/>
          <w:szCs w:val="30"/>
        </w:rPr>
        <w:t>Ex</w:t>
      </w:r>
      <w:proofErr w:type="spellEnd"/>
      <w:r w:rsidRPr="002D1A33">
        <w:rPr>
          <w:rFonts w:ascii="BMWTypeNext" w:hAnsi="BMWTypeNext" w:cs="Arial"/>
          <w:b/>
          <w:bCs/>
          <w:sz w:val="30"/>
          <w:szCs w:val="30"/>
        </w:rPr>
        <w:t xml:space="preserve"> </w:t>
      </w:r>
      <w:proofErr w:type="spellStart"/>
      <w:r w:rsidRPr="002D1A33">
        <w:rPr>
          <w:rFonts w:ascii="BMWTypeNext" w:hAnsi="BMWTypeNext" w:cs="Arial"/>
          <w:b/>
          <w:bCs/>
          <w:sz w:val="30"/>
          <w:szCs w:val="30"/>
        </w:rPr>
        <w:t>Machina</w:t>
      </w:r>
      <w:proofErr w:type="spellEnd"/>
      <w:r w:rsidRPr="002D1A33">
        <w:rPr>
          <w:rFonts w:ascii="BMWTypeNext" w:hAnsi="BMWTypeNext" w:cs="Arial"/>
          <w:b/>
          <w:bCs/>
          <w:sz w:val="30"/>
          <w:szCs w:val="30"/>
        </w:rPr>
        <w:t xml:space="preserve"> </w:t>
      </w:r>
    </w:p>
    <w:p w14:paraId="04093B97" w14:textId="1F6C7113" w:rsidR="003D6782" w:rsidRPr="002D1A33" w:rsidRDefault="00132119" w:rsidP="0000346C">
      <w:pPr>
        <w:jc w:val="center"/>
        <w:rPr>
          <w:rFonts w:ascii="BMWTypeNext" w:hAnsi="BMWTypeNext" w:cs="Arial"/>
          <w:b/>
          <w:bCs/>
          <w:sz w:val="30"/>
          <w:szCs w:val="30"/>
        </w:rPr>
      </w:pPr>
      <w:r w:rsidRPr="002D1A33">
        <w:rPr>
          <w:rFonts w:ascii="BMWTypeNext" w:hAnsi="BMWTypeNext" w:cs="Arial"/>
          <w:b/>
          <w:bCs/>
          <w:sz w:val="30"/>
          <w:szCs w:val="30"/>
        </w:rPr>
        <w:t xml:space="preserve">IAA </w:t>
      </w:r>
      <w:proofErr w:type="spellStart"/>
      <w:r w:rsidRPr="002D1A33">
        <w:rPr>
          <w:rFonts w:ascii="BMWTypeNext" w:hAnsi="BMWTypeNext" w:cs="Arial"/>
          <w:b/>
          <w:bCs/>
          <w:sz w:val="30"/>
          <w:szCs w:val="30"/>
        </w:rPr>
        <w:t>Mobility</w:t>
      </w:r>
      <w:proofErr w:type="spellEnd"/>
      <w:r w:rsidRPr="002D1A33">
        <w:rPr>
          <w:rFonts w:ascii="BMWTypeNext" w:hAnsi="BMWTypeNext" w:cs="Arial"/>
          <w:b/>
          <w:bCs/>
          <w:sz w:val="30"/>
          <w:szCs w:val="30"/>
        </w:rPr>
        <w:t xml:space="preserve"> 2025’te Tanıtılacak</w:t>
      </w:r>
    </w:p>
    <w:p w14:paraId="1BD89657" w14:textId="77777777" w:rsidR="00B65404" w:rsidRPr="002D1A33" w:rsidRDefault="00B65404" w:rsidP="00B65404">
      <w:pPr>
        <w:jc w:val="center"/>
        <w:rPr>
          <w:rFonts w:ascii="BMWTypeNext" w:hAnsi="BMWTypeNext" w:cs="Arial"/>
          <w:b/>
          <w:bCs/>
          <w:sz w:val="30"/>
          <w:szCs w:val="30"/>
        </w:rPr>
      </w:pPr>
    </w:p>
    <w:p w14:paraId="42339D2D" w14:textId="41BC49B2" w:rsidR="00B65404" w:rsidRPr="002D1A33" w:rsidRDefault="00B65404" w:rsidP="00651A86">
      <w:pPr>
        <w:jc w:val="both"/>
        <w:rPr>
          <w:rFonts w:ascii="BMWTypeNext" w:hAnsi="BMWTypeNext" w:cs="Arial"/>
          <w:b/>
          <w:bCs/>
          <w:color w:val="000000" w:themeColor="text1"/>
          <w:sz w:val="22"/>
          <w:szCs w:val="22"/>
        </w:rPr>
      </w:pPr>
      <w:r w:rsidRPr="002D1A33">
        <w:rPr>
          <w:rFonts w:ascii="BMWTypeNext" w:hAnsi="BMWTypeNext" w:cs="Arial"/>
          <w:b/>
          <w:bCs/>
          <w:sz w:val="22"/>
          <w:szCs w:val="22"/>
        </w:rPr>
        <w:t xml:space="preserve">Borusan Otomotiv'in Türkiye temsilcisi olduğu BMW, MINI ve BMW </w:t>
      </w:r>
      <w:proofErr w:type="spellStart"/>
      <w:r w:rsidRPr="002D1A33">
        <w:rPr>
          <w:rFonts w:ascii="BMWTypeNext" w:hAnsi="BMWTypeNext" w:cs="Arial"/>
          <w:b/>
          <w:bCs/>
          <w:sz w:val="22"/>
          <w:szCs w:val="22"/>
        </w:rPr>
        <w:t>Motorrad</w:t>
      </w:r>
      <w:proofErr w:type="spellEnd"/>
      <w:r w:rsidRPr="002D1A33">
        <w:rPr>
          <w:rFonts w:ascii="BMWTypeNext" w:hAnsi="BMWTypeNext" w:cs="Arial"/>
          <w:b/>
          <w:bCs/>
          <w:sz w:val="22"/>
          <w:szCs w:val="22"/>
        </w:rPr>
        <w:t xml:space="preserve"> markalarının üreticisi BMW Group, </w:t>
      </w:r>
      <w:r w:rsidR="00906B04" w:rsidRPr="002D1A33">
        <w:rPr>
          <w:rFonts w:ascii="BMWTypeNext" w:hAnsi="BMWTypeNext" w:cs="Arial"/>
          <w:b/>
          <w:bCs/>
          <w:sz w:val="22"/>
          <w:szCs w:val="22"/>
        </w:rPr>
        <w:t>9 – 14 Eylül tarihleri arasında</w:t>
      </w:r>
      <w:r w:rsidRPr="002D1A33">
        <w:rPr>
          <w:rFonts w:ascii="BMWTypeNext" w:hAnsi="BMWTypeNext" w:cs="Arial"/>
          <w:b/>
          <w:bCs/>
          <w:sz w:val="22"/>
          <w:szCs w:val="22"/>
        </w:rPr>
        <w:t xml:space="preserve"> Münih’te düzenlenecek IAA </w:t>
      </w:r>
      <w:proofErr w:type="spellStart"/>
      <w:r w:rsidRPr="002D1A33">
        <w:rPr>
          <w:rFonts w:ascii="BMWTypeNext" w:hAnsi="BMWTypeNext" w:cs="Arial"/>
          <w:b/>
          <w:bCs/>
          <w:sz w:val="22"/>
          <w:szCs w:val="22"/>
        </w:rPr>
        <w:t>Mobility</w:t>
      </w:r>
      <w:proofErr w:type="spellEnd"/>
      <w:r w:rsidRPr="002D1A33">
        <w:rPr>
          <w:rFonts w:ascii="BMWTypeNext" w:hAnsi="BMWTypeNext" w:cs="Arial"/>
          <w:b/>
          <w:bCs/>
          <w:sz w:val="22"/>
          <w:szCs w:val="22"/>
        </w:rPr>
        <w:t xml:space="preserve"> fuarında elektrifikasyon, dijitalleşme ve döngüsel ekonomi temalarını öne </w:t>
      </w:r>
      <w:r w:rsidR="00906B04" w:rsidRPr="002D1A33">
        <w:rPr>
          <w:rFonts w:ascii="BMWTypeNext" w:hAnsi="BMWTypeNext" w:cs="Arial"/>
          <w:b/>
          <w:bCs/>
          <w:sz w:val="22"/>
          <w:szCs w:val="22"/>
        </w:rPr>
        <w:t>çıkartacak</w:t>
      </w:r>
      <w:r w:rsidRPr="002D1A33">
        <w:rPr>
          <w:rFonts w:ascii="BMWTypeNext" w:hAnsi="BMWTypeNext" w:cs="Arial"/>
          <w:b/>
          <w:bCs/>
          <w:sz w:val="22"/>
          <w:szCs w:val="22"/>
        </w:rPr>
        <w:t xml:space="preserve">. </w:t>
      </w:r>
      <w:r w:rsidR="00906B04" w:rsidRPr="002D1A33">
        <w:rPr>
          <w:rFonts w:ascii="BMWTypeNext" w:hAnsi="BMWTypeNext" w:cs="Arial"/>
          <w:b/>
          <w:bCs/>
          <w:sz w:val="22"/>
          <w:szCs w:val="22"/>
        </w:rPr>
        <w:t xml:space="preserve">Otomobil tutkunlarının merakla beklediği fuarda </w:t>
      </w:r>
      <w:r w:rsidRPr="002D1A33">
        <w:rPr>
          <w:rFonts w:ascii="BMWTypeNext" w:hAnsi="BMWTypeNext" w:cs="Arial"/>
          <w:b/>
          <w:bCs/>
          <w:sz w:val="22"/>
          <w:szCs w:val="22"/>
        </w:rPr>
        <w:t xml:space="preserve">BMW, </w:t>
      </w:r>
      <w:proofErr w:type="spellStart"/>
      <w:r w:rsidRPr="002D1A33">
        <w:rPr>
          <w:rFonts w:ascii="BMWTypeNext" w:hAnsi="BMWTypeNext" w:cs="Arial"/>
          <w:b/>
          <w:bCs/>
          <w:sz w:val="22"/>
          <w:szCs w:val="22"/>
        </w:rPr>
        <w:t>Neue</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Klasse’nin</w:t>
      </w:r>
      <w:proofErr w:type="spellEnd"/>
      <w:r w:rsidRPr="002D1A33">
        <w:rPr>
          <w:rFonts w:ascii="BMWTypeNext" w:hAnsi="BMWTypeNext" w:cs="Arial"/>
          <w:b/>
          <w:bCs/>
          <w:sz w:val="22"/>
          <w:szCs w:val="22"/>
        </w:rPr>
        <w:t xml:space="preserve"> ilk seri üretim modeli olan Yeni BMW iX3’ü tanıtacak; MINI ise </w:t>
      </w:r>
      <w:proofErr w:type="spellStart"/>
      <w:r w:rsidRPr="002D1A33">
        <w:rPr>
          <w:rFonts w:ascii="BMWTypeNext" w:hAnsi="BMWTypeNext" w:cs="Arial"/>
          <w:b/>
          <w:bCs/>
          <w:sz w:val="22"/>
          <w:szCs w:val="22"/>
        </w:rPr>
        <w:t>Deus</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Ex</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Machina</w:t>
      </w:r>
      <w:proofErr w:type="spellEnd"/>
      <w:r w:rsidRPr="002D1A33">
        <w:rPr>
          <w:rFonts w:ascii="BMWTypeNext" w:hAnsi="BMWTypeNext" w:cs="Arial"/>
          <w:b/>
          <w:bCs/>
          <w:sz w:val="22"/>
          <w:szCs w:val="22"/>
        </w:rPr>
        <w:t xml:space="preserve"> iş birliğiyle geliştirdiği iki özel John Cooper Works konsept modelini sahneye çıkaracak. Sürdürülebilirlik, fuarın ana odağını oluştururken elektrikli güç üniteleri, ikincil materyal kullanımı ve verimlilik odaklı tasarımlar</w:t>
      </w:r>
      <w:r w:rsidR="003D6782" w:rsidRPr="002D1A33">
        <w:rPr>
          <w:rFonts w:ascii="BMWTypeNext" w:hAnsi="BMWTypeNext" w:cs="Arial"/>
          <w:b/>
          <w:bCs/>
          <w:sz w:val="22"/>
          <w:szCs w:val="22"/>
        </w:rPr>
        <w:t xml:space="preserve"> BMW </w:t>
      </w:r>
      <w:proofErr w:type="spellStart"/>
      <w:r w:rsidR="003D6782" w:rsidRPr="002D1A33">
        <w:rPr>
          <w:rFonts w:ascii="BMWTypeNext" w:hAnsi="BMWTypeNext" w:cs="Arial"/>
          <w:b/>
          <w:bCs/>
          <w:sz w:val="22"/>
          <w:szCs w:val="22"/>
        </w:rPr>
        <w:t>Group’un</w:t>
      </w:r>
      <w:proofErr w:type="spellEnd"/>
      <w:r w:rsidRPr="002D1A33">
        <w:rPr>
          <w:rFonts w:ascii="BMWTypeNext" w:hAnsi="BMWTypeNext" w:cs="Arial"/>
          <w:b/>
          <w:bCs/>
          <w:sz w:val="22"/>
          <w:szCs w:val="22"/>
        </w:rPr>
        <w:t xml:space="preserve"> çevre dostu mobilite </w:t>
      </w:r>
      <w:r w:rsidRPr="002D1A33">
        <w:rPr>
          <w:rFonts w:ascii="BMWTypeNext" w:hAnsi="BMWTypeNext" w:cs="Arial"/>
          <w:b/>
          <w:bCs/>
          <w:color w:val="000000" w:themeColor="text1"/>
          <w:sz w:val="22"/>
          <w:szCs w:val="22"/>
        </w:rPr>
        <w:t xml:space="preserve">vizyonunu </w:t>
      </w:r>
      <w:r w:rsidR="003D6782" w:rsidRPr="002D1A33">
        <w:rPr>
          <w:rFonts w:ascii="BMWTypeNext" w:hAnsi="BMWTypeNext" w:cs="Arial"/>
          <w:b/>
          <w:bCs/>
          <w:color w:val="000000" w:themeColor="text1"/>
          <w:sz w:val="22"/>
          <w:szCs w:val="22"/>
        </w:rPr>
        <w:t xml:space="preserve">vurgulayacak. </w:t>
      </w:r>
    </w:p>
    <w:p w14:paraId="0E08F667" w14:textId="77777777" w:rsidR="00E26003" w:rsidRPr="002D1A33" w:rsidRDefault="00E26003" w:rsidP="00651A86">
      <w:pPr>
        <w:jc w:val="both"/>
        <w:rPr>
          <w:rFonts w:ascii="BMWTypeNext" w:hAnsi="BMWTypeNext" w:cs="Arial"/>
          <w:b/>
          <w:bCs/>
          <w:sz w:val="22"/>
          <w:szCs w:val="22"/>
        </w:rPr>
      </w:pPr>
    </w:p>
    <w:p w14:paraId="4CC05BB0" w14:textId="77777777" w:rsidR="003D6782" w:rsidRPr="002D1A33" w:rsidRDefault="003D6782" w:rsidP="00B65404">
      <w:pPr>
        <w:rPr>
          <w:rFonts w:ascii="BMWTypeNext" w:hAnsi="BMWTypeNext" w:cs="Arial"/>
          <w:b/>
          <w:bCs/>
          <w:sz w:val="22"/>
          <w:szCs w:val="22"/>
        </w:rPr>
      </w:pPr>
    </w:p>
    <w:p w14:paraId="71DDF309" w14:textId="6AC19DB2" w:rsidR="00F56EAC" w:rsidRPr="002D1A33" w:rsidRDefault="00B65404" w:rsidP="00B65404">
      <w:pPr>
        <w:jc w:val="both"/>
        <w:rPr>
          <w:rFonts w:ascii="BMWTypeNext" w:hAnsi="BMWTypeNext" w:cs="Arial"/>
          <w:b/>
          <w:bCs/>
          <w:u w:val="double"/>
        </w:rPr>
      </w:pPr>
      <w:r w:rsidRPr="002D1A33">
        <w:rPr>
          <w:rFonts w:ascii="BMWTypeNext" w:hAnsi="BMWTypeNext" w:cs="Arial"/>
          <w:b/>
          <w:bCs/>
          <w:u w:val="double"/>
        </w:rPr>
        <w:t xml:space="preserve">Yeni BMW iX3: </w:t>
      </w:r>
      <w:proofErr w:type="spellStart"/>
      <w:r w:rsidRPr="002D1A33">
        <w:rPr>
          <w:rFonts w:ascii="BMWTypeNext" w:hAnsi="BMWTypeNext" w:cs="Arial"/>
          <w:b/>
          <w:bCs/>
          <w:u w:val="double"/>
        </w:rPr>
        <w:t>Neue</w:t>
      </w:r>
      <w:proofErr w:type="spellEnd"/>
      <w:r w:rsidRPr="002D1A33">
        <w:rPr>
          <w:rFonts w:ascii="BMWTypeNext" w:hAnsi="BMWTypeNext" w:cs="Arial"/>
          <w:b/>
          <w:bCs/>
          <w:u w:val="double"/>
        </w:rPr>
        <w:t xml:space="preserve"> </w:t>
      </w:r>
      <w:proofErr w:type="spellStart"/>
      <w:r w:rsidRPr="002D1A33">
        <w:rPr>
          <w:rFonts w:ascii="BMWTypeNext" w:hAnsi="BMWTypeNext" w:cs="Arial"/>
          <w:b/>
          <w:bCs/>
          <w:u w:val="double"/>
        </w:rPr>
        <w:t>Klasse</w:t>
      </w:r>
      <w:proofErr w:type="spellEnd"/>
      <w:r w:rsidRPr="002D1A33">
        <w:rPr>
          <w:rFonts w:ascii="BMWTypeNext" w:hAnsi="BMWTypeNext" w:cs="Arial"/>
          <w:b/>
          <w:bCs/>
          <w:u w:val="double"/>
        </w:rPr>
        <w:t xml:space="preserve"> ile Geleceğin Tamamen Elektrikli </w:t>
      </w:r>
      <w:proofErr w:type="spellStart"/>
      <w:r w:rsidRPr="002D1A33">
        <w:rPr>
          <w:rFonts w:ascii="BMWTypeNext" w:hAnsi="BMWTypeNext" w:cs="Arial"/>
          <w:b/>
          <w:bCs/>
          <w:u w:val="double"/>
        </w:rPr>
        <w:t>SAV’ı</w:t>
      </w:r>
      <w:proofErr w:type="spellEnd"/>
    </w:p>
    <w:p w14:paraId="00B652AE" w14:textId="77777777" w:rsidR="00B65404" w:rsidRPr="002D1A33" w:rsidRDefault="00B65404" w:rsidP="00B65404">
      <w:pPr>
        <w:jc w:val="both"/>
        <w:rPr>
          <w:rFonts w:ascii="BMWTypeNext" w:hAnsi="BMWTypeNext" w:cs="Arial"/>
          <w:sz w:val="22"/>
          <w:szCs w:val="22"/>
        </w:rPr>
      </w:pPr>
      <w:r w:rsidRPr="002D1A33">
        <w:rPr>
          <w:rFonts w:ascii="BMWTypeNext" w:hAnsi="BMWTypeNext" w:cs="Arial"/>
          <w:sz w:val="22"/>
          <w:szCs w:val="22"/>
        </w:rPr>
        <w:t xml:space="preserve">BMW’de yeni bir dönemin başlangıcı olan </w:t>
      </w:r>
      <w:proofErr w:type="spellStart"/>
      <w:r w:rsidRPr="002D1A33">
        <w:rPr>
          <w:rFonts w:ascii="BMWTypeNext" w:hAnsi="BMWTypeNext" w:cs="Arial"/>
          <w:sz w:val="22"/>
          <w:szCs w:val="22"/>
        </w:rPr>
        <w:t>Neue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Klasse’nin</w:t>
      </w:r>
      <w:proofErr w:type="spellEnd"/>
      <w:r w:rsidRPr="002D1A33">
        <w:rPr>
          <w:rFonts w:ascii="BMWTypeNext" w:hAnsi="BMWTypeNext" w:cs="Arial"/>
          <w:sz w:val="22"/>
          <w:szCs w:val="22"/>
        </w:rPr>
        <w:t xml:space="preserve"> ilk temsilcisi Yeni BMW iX3, sürüş deneyimi, tasarım ve teknolojide tüm ürün yelpazesine ilham olacak tamamen elektrikli bir SAV (</w:t>
      </w:r>
      <w:proofErr w:type="spellStart"/>
      <w:r w:rsidRPr="002D1A33">
        <w:rPr>
          <w:rFonts w:ascii="BMWTypeNext" w:hAnsi="BMWTypeNext" w:cs="Arial"/>
          <w:sz w:val="22"/>
          <w:szCs w:val="22"/>
        </w:rPr>
        <w:t>Sport</w:t>
      </w:r>
      <w:proofErr w:type="spellEnd"/>
      <w:r w:rsidRPr="002D1A33">
        <w:rPr>
          <w:rFonts w:ascii="BMWTypeNext" w:hAnsi="BMWTypeNext" w:cs="Arial"/>
          <w:sz w:val="22"/>
          <w:szCs w:val="22"/>
        </w:rPr>
        <w:t xml:space="preserve"> Activity </w:t>
      </w:r>
      <w:proofErr w:type="spellStart"/>
      <w:r w:rsidRPr="002D1A33">
        <w:rPr>
          <w:rFonts w:ascii="BMWTypeNext" w:hAnsi="BMWTypeNext" w:cs="Arial"/>
          <w:sz w:val="22"/>
          <w:szCs w:val="22"/>
        </w:rPr>
        <w:t>Vehicle</w:t>
      </w:r>
      <w:proofErr w:type="spellEnd"/>
      <w:r w:rsidRPr="002D1A33">
        <w:rPr>
          <w:rFonts w:ascii="BMWTypeNext" w:hAnsi="BMWTypeNext" w:cs="Arial"/>
          <w:sz w:val="22"/>
          <w:szCs w:val="22"/>
        </w:rPr>
        <w:t>) olarak yollara çıkıyor.</w:t>
      </w:r>
    </w:p>
    <w:p w14:paraId="0EFB9C83" w14:textId="77777777" w:rsidR="00B65404" w:rsidRPr="002D1A33" w:rsidRDefault="00B65404" w:rsidP="00B65404">
      <w:pPr>
        <w:jc w:val="both"/>
        <w:rPr>
          <w:rFonts w:ascii="BMWTypeNext" w:hAnsi="BMWTypeNext" w:cs="Arial"/>
          <w:sz w:val="22"/>
          <w:szCs w:val="22"/>
        </w:rPr>
      </w:pPr>
    </w:p>
    <w:p w14:paraId="26207E8F" w14:textId="7A7E3DE4" w:rsidR="00B65404" w:rsidRPr="002D1A33" w:rsidRDefault="00B65404" w:rsidP="00B65404">
      <w:pPr>
        <w:jc w:val="both"/>
        <w:rPr>
          <w:rFonts w:ascii="BMWTypeNext" w:hAnsi="BMWTypeNext" w:cs="Arial"/>
          <w:sz w:val="22"/>
          <w:szCs w:val="22"/>
        </w:rPr>
      </w:pPr>
      <w:r w:rsidRPr="002D1A33">
        <w:rPr>
          <w:rFonts w:ascii="BMWTypeNext" w:hAnsi="BMWTypeNext" w:cs="Arial"/>
          <w:b/>
          <w:bCs/>
          <w:sz w:val="22"/>
          <w:szCs w:val="22"/>
        </w:rPr>
        <w:t xml:space="preserve">BMW Group Yönetim Kurulu Başkanı Oliver </w:t>
      </w:r>
      <w:proofErr w:type="spellStart"/>
      <w:r w:rsidRPr="002D1A33">
        <w:rPr>
          <w:rFonts w:ascii="BMWTypeNext" w:hAnsi="BMWTypeNext" w:cs="Arial"/>
          <w:b/>
          <w:bCs/>
          <w:sz w:val="22"/>
          <w:szCs w:val="22"/>
        </w:rPr>
        <w:t>Zipse</w:t>
      </w:r>
      <w:proofErr w:type="spellEnd"/>
      <w:r w:rsidRPr="002D1A33">
        <w:rPr>
          <w:rFonts w:ascii="BMWTypeNext" w:hAnsi="BMWTypeNext" w:cs="Arial"/>
          <w:b/>
          <w:bCs/>
          <w:sz w:val="22"/>
          <w:szCs w:val="22"/>
        </w:rPr>
        <w:t xml:space="preserve"> </w:t>
      </w:r>
      <w:r w:rsidRPr="002D1A33">
        <w:rPr>
          <w:rFonts w:ascii="BMWTypeNext" w:hAnsi="BMWTypeNext" w:cs="Arial"/>
          <w:sz w:val="22"/>
          <w:szCs w:val="22"/>
        </w:rPr>
        <w:t xml:space="preserve">yaptığı değerlendirmede </w:t>
      </w:r>
      <w:proofErr w:type="spellStart"/>
      <w:r w:rsidRPr="002D1A33">
        <w:rPr>
          <w:rFonts w:ascii="BMWTypeNext" w:hAnsi="BMWTypeNext" w:cs="Arial"/>
          <w:sz w:val="22"/>
          <w:szCs w:val="22"/>
        </w:rPr>
        <w:t>Neue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Klasse’nin</w:t>
      </w:r>
      <w:proofErr w:type="spellEnd"/>
      <w:r w:rsidRPr="002D1A33">
        <w:rPr>
          <w:rFonts w:ascii="BMWTypeNext" w:hAnsi="BMWTypeNext" w:cs="Arial"/>
          <w:sz w:val="22"/>
          <w:szCs w:val="22"/>
        </w:rPr>
        <w:t xml:space="preserve"> BMW </w:t>
      </w:r>
      <w:proofErr w:type="spellStart"/>
      <w:r w:rsidRPr="002D1A33">
        <w:rPr>
          <w:rFonts w:ascii="BMWTypeNext" w:hAnsi="BMWTypeNext" w:cs="Arial"/>
          <w:sz w:val="22"/>
          <w:szCs w:val="22"/>
        </w:rPr>
        <w:t>Group’un</w:t>
      </w:r>
      <w:proofErr w:type="spellEnd"/>
      <w:r w:rsidRPr="002D1A33">
        <w:rPr>
          <w:rFonts w:ascii="BMWTypeNext" w:hAnsi="BMWTypeNext" w:cs="Arial"/>
          <w:sz w:val="22"/>
          <w:szCs w:val="22"/>
        </w:rPr>
        <w:t xml:space="preserve"> geleceğe yönelik en büyük ve en iddialı projesi olduğunu belirterek; “Bu projeyle birlikte sadece yeni bir otomobil neslini değil, aynı zamanda tamamen yeni bir teknoloji platformunu hayata geçiriyoruz. Elektrifikasyon, dijitalleşme ve döngüsel ekonomi alanlarında attığımız adımlar, sektörümüzde çıtayı yeniden belirleyecek. Yeni BMW iX3, bu vizyonun ilk somut örneği olarak yalnızca modern tasarımı ve etkileyici sürüş dinamikleriyle değil, aynı zamanda sürdürülebilir üretim anlayışıyla da fark yaratıyor. Müşterilerimize daha verimli, daha bağlantılı ve daha çevre dostu bir mobilite deneyimi sunarken, aynı zamanda BMW markasının köklü değerlerini geleceğe taşıyoruz. </w:t>
      </w:r>
      <w:proofErr w:type="spellStart"/>
      <w:r w:rsidRPr="002D1A33">
        <w:rPr>
          <w:rFonts w:ascii="BMWTypeNext" w:hAnsi="BMWTypeNext" w:cs="Arial"/>
          <w:sz w:val="22"/>
          <w:szCs w:val="22"/>
        </w:rPr>
        <w:t>Neue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Klasse</w:t>
      </w:r>
      <w:proofErr w:type="spellEnd"/>
      <w:r w:rsidRPr="002D1A33">
        <w:rPr>
          <w:rFonts w:ascii="BMWTypeNext" w:hAnsi="BMWTypeNext" w:cs="Arial"/>
          <w:sz w:val="22"/>
          <w:szCs w:val="22"/>
        </w:rPr>
        <w:t xml:space="preserve"> ile BMW, bir çağın kapanıp yeni bir çağın başladığı noktada duruyor. Yeni BMW iX3’ün, bu yolculuğun başlangıç işareti ve bizi daha da ileriye taşıyacak güçlü bir dönüm noktası olduğuna inanıyoruz.” Dedi</w:t>
      </w:r>
    </w:p>
    <w:p w14:paraId="5BBFCAFF" w14:textId="77777777" w:rsidR="00B65404" w:rsidRPr="002D1A33" w:rsidRDefault="00B65404" w:rsidP="00B65404">
      <w:pPr>
        <w:jc w:val="both"/>
        <w:rPr>
          <w:rFonts w:ascii="BMWTypeNext" w:hAnsi="BMWTypeNext" w:cs="Arial"/>
          <w:sz w:val="22"/>
          <w:szCs w:val="22"/>
        </w:rPr>
      </w:pPr>
    </w:p>
    <w:p w14:paraId="2CEAD0DA" w14:textId="60E43525" w:rsidR="00B65404" w:rsidRPr="002D1A33" w:rsidRDefault="00B65404" w:rsidP="00F56EAC">
      <w:pPr>
        <w:pStyle w:val="ListParagraph"/>
        <w:numPr>
          <w:ilvl w:val="0"/>
          <w:numId w:val="17"/>
        </w:numPr>
        <w:jc w:val="both"/>
        <w:rPr>
          <w:rFonts w:ascii="BMWTypeNext" w:hAnsi="BMWTypeNext" w:cs="Arial"/>
          <w:b/>
          <w:bCs/>
          <w:sz w:val="22"/>
          <w:szCs w:val="22"/>
        </w:rPr>
      </w:pPr>
      <w:proofErr w:type="spellStart"/>
      <w:r w:rsidRPr="002D1A33">
        <w:rPr>
          <w:rFonts w:ascii="BMWTypeNext" w:hAnsi="BMWTypeNext" w:cs="Arial"/>
          <w:b/>
          <w:bCs/>
          <w:sz w:val="22"/>
          <w:szCs w:val="22"/>
        </w:rPr>
        <w:t>Neue</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Klasse</w:t>
      </w:r>
      <w:proofErr w:type="spellEnd"/>
      <w:r w:rsidRPr="002D1A33">
        <w:rPr>
          <w:rFonts w:ascii="BMWTypeNext" w:hAnsi="BMWTypeNext" w:cs="Arial"/>
          <w:b/>
          <w:bCs/>
          <w:sz w:val="22"/>
          <w:szCs w:val="22"/>
        </w:rPr>
        <w:t xml:space="preserve"> ile Yeni BMW iX3: Geleceğe Açılan Kapı</w:t>
      </w:r>
    </w:p>
    <w:p w14:paraId="73E209BF" w14:textId="1C9D3E9D" w:rsidR="00B65404" w:rsidRPr="002D1A33" w:rsidRDefault="00B65404" w:rsidP="00B65404">
      <w:pPr>
        <w:jc w:val="both"/>
        <w:rPr>
          <w:rFonts w:ascii="BMWTypeNext" w:hAnsi="BMWTypeNext" w:cs="Arial"/>
          <w:sz w:val="22"/>
          <w:szCs w:val="22"/>
        </w:rPr>
      </w:pPr>
      <w:r w:rsidRPr="002D1A33">
        <w:rPr>
          <w:rFonts w:ascii="BMWTypeNext" w:hAnsi="BMWTypeNext" w:cs="Arial"/>
          <w:sz w:val="22"/>
          <w:szCs w:val="22"/>
        </w:rPr>
        <w:t xml:space="preserve">Altıncı nesil BMW </w:t>
      </w:r>
      <w:proofErr w:type="spellStart"/>
      <w:r w:rsidRPr="002D1A33">
        <w:rPr>
          <w:rFonts w:ascii="BMWTypeNext" w:hAnsi="BMWTypeNext" w:cs="Arial"/>
          <w:sz w:val="22"/>
          <w:szCs w:val="22"/>
        </w:rPr>
        <w:t>eDrive</w:t>
      </w:r>
      <w:proofErr w:type="spellEnd"/>
      <w:r w:rsidRPr="002D1A33">
        <w:rPr>
          <w:rFonts w:ascii="BMWTypeNext" w:hAnsi="BMWTypeNext" w:cs="Arial"/>
          <w:sz w:val="22"/>
          <w:szCs w:val="22"/>
        </w:rPr>
        <w:t xml:space="preserve"> teknolojisiyle donatılan otomobil, 108,7 kWh’lik silindirik hücreli batarya sayesinde 805 kilometreye (WLTP) kadar menzil sunuyor. 400 kW ultra hızlı şarj kapasitesiyle 10 dakikada 372 kilomet</w:t>
      </w:r>
      <w:r w:rsidR="001C4387" w:rsidRPr="002D1A33">
        <w:rPr>
          <w:rFonts w:ascii="BMWTypeNext" w:hAnsi="BMWTypeNext" w:cs="Arial"/>
          <w:sz w:val="22"/>
          <w:szCs w:val="22"/>
        </w:rPr>
        <w:t xml:space="preserve">reye kadar </w:t>
      </w:r>
      <w:r w:rsidRPr="002D1A33">
        <w:rPr>
          <w:rFonts w:ascii="BMWTypeNext" w:hAnsi="BMWTypeNext" w:cs="Arial"/>
          <w:sz w:val="22"/>
          <w:szCs w:val="22"/>
        </w:rPr>
        <w:t xml:space="preserve">menzil sağlanırken, çift yönlü şarj (V2L, V2H, V2G) özelliği aracı mobil bir güç bankasına dönüştürüyor. Yeni BMW iX3 50 </w:t>
      </w:r>
      <w:proofErr w:type="spellStart"/>
      <w:r w:rsidRPr="002D1A33">
        <w:rPr>
          <w:rFonts w:ascii="BMWTypeNext" w:hAnsi="BMWTypeNext" w:cs="Arial"/>
          <w:sz w:val="22"/>
          <w:szCs w:val="22"/>
        </w:rPr>
        <w:t>xDrive</w:t>
      </w:r>
      <w:proofErr w:type="spellEnd"/>
      <w:r w:rsidRPr="002D1A33">
        <w:rPr>
          <w:rFonts w:ascii="BMWTypeNext" w:hAnsi="BMWTypeNext" w:cs="Arial"/>
          <w:sz w:val="22"/>
          <w:szCs w:val="22"/>
        </w:rPr>
        <w:t xml:space="preserve"> versiyonu, 345 kW/469 </w:t>
      </w:r>
      <w:proofErr w:type="spellStart"/>
      <w:r w:rsidRPr="002D1A33">
        <w:rPr>
          <w:rFonts w:ascii="BMWTypeNext" w:hAnsi="BMWTypeNext" w:cs="Arial"/>
          <w:sz w:val="22"/>
          <w:szCs w:val="22"/>
        </w:rPr>
        <w:t>hp</w:t>
      </w:r>
      <w:proofErr w:type="spellEnd"/>
      <w:r w:rsidRPr="002D1A33">
        <w:rPr>
          <w:rFonts w:ascii="BMWTypeNext" w:hAnsi="BMWTypeNext" w:cs="Arial"/>
          <w:sz w:val="22"/>
          <w:szCs w:val="22"/>
        </w:rPr>
        <w:t xml:space="preserve"> güç ve 645 Nm tork ile 0-100 km/s hızlanmayı 4,9 saniyede tamamlıyor. Elektrikli motorlar (arkada EESM, önde ASM), enerji kayıplarını yüzde 40 azaltarak verimliliği artırıyor.</w:t>
      </w:r>
    </w:p>
    <w:p w14:paraId="38EC3E32" w14:textId="77777777" w:rsidR="00B65404" w:rsidRPr="002D1A33" w:rsidRDefault="00B65404" w:rsidP="00B65404">
      <w:pPr>
        <w:jc w:val="both"/>
        <w:rPr>
          <w:rFonts w:ascii="BMWTypeNext" w:hAnsi="BMWTypeNext" w:cs="Arial"/>
          <w:sz w:val="22"/>
          <w:szCs w:val="22"/>
        </w:rPr>
      </w:pPr>
    </w:p>
    <w:p w14:paraId="5C3E9454" w14:textId="419CD6E1" w:rsidR="00B65404" w:rsidRPr="002D1A33" w:rsidRDefault="00B65404" w:rsidP="00B65404">
      <w:pPr>
        <w:jc w:val="both"/>
        <w:rPr>
          <w:rFonts w:ascii="BMWTypeNext" w:hAnsi="BMWTypeNext" w:cs="Arial"/>
          <w:sz w:val="22"/>
          <w:szCs w:val="22"/>
        </w:rPr>
      </w:pPr>
      <w:r w:rsidRPr="002D1A33">
        <w:rPr>
          <w:rFonts w:ascii="BMWTypeNext" w:hAnsi="BMWTypeNext" w:cs="Arial"/>
          <w:sz w:val="22"/>
          <w:szCs w:val="22"/>
        </w:rPr>
        <w:lastRenderedPageBreak/>
        <w:t xml:space="preserve">Aracın “dört </w:t>
      </w:r>
      <w:proofErr w:type="spellStart"/>
      <w:r w:rsidRPr="002D1A33">
        <w:rPr>
          <w:rFonts w:ascii="BMWTypeNext" w:hAnsi="BMWTypeNext" w:cs="Arial"/>
          <w:sz w:val="22"/>
          <w:szCs w:val="22"/>
        </w:rPr>
        <w:t>süperbeyin</w:t>
      </w:r>
      <w:proofErr w:type="spellEnd"/>
      <w:r w:rsidRPr="002D1A33">
        <w:rPr>
          <w:rFonts w:ascii="BMWTypeNext" w:hAnsi="BMWTypeNext" w:cs="Arial"/>
          <w:sz w:val="22"/>
          <w:szCs w:val="22"/>
        </w:rPr>
        <w:t xml:space="preserve">” elektronik mimarisi, dört yüksek performanslı bilgisayar üzerinden 20 kat daha yüksek işlem gücü sunuyor. Bu yapı, zonal elektrik mimarisiyle kablo karmaşasını azaltarak yazılım tanımlı araç konseptini temel alıyor. </w:t>
      </w:r>
      <w:proofErr w:type="spellStart"/>
      <w:r w:rsidRPr="002D1A33">
        <w:rPr>
          <w:rFonts w:ascii="BMWTypeNext" w:hAnsi="BMWTypeNext" w:cs="Arial"/>
          <w:sz w:val="22"/>
          <w:szCs w:val="22"/>
        </w:rPr>
        <w:t>Heart</w:t>
      </w:r>
      <w:proofErr w:type="spellEnd"/>
      <w:r w:rsidRPr="002D1A33">
        <w:rPr>
          <w:rFonts w:ascii="BMWTypeNext" w:hAnsi="BMWTypeNext" w:cs="Arial"/>
          <w:sz w:val="22"/>
          <w:szCs w:val="22"/>
        </w:rPr>
        <w:t xml:space="preserve"> of </w:t>
      </w:r>
      <w:proofErr w:type="spellStart"/>
      <w:r w:rsidRPr="002D1A33">
        <w:rPr>
          <w:rFonts w:ascii="BMWTypeNext" w:hAnsi="BMWTypeNext" w:cs="Arial"/>
          <w:sz w:val="22"/>
          <w:szCs w:val="22"/>
        </w:rPr>
        <w:t>Joy</w:t>
      </w:r>
      <w:proofErr w:type="spellEnd"/>
      <w:r w:rsidRPr="002D1A33">
        <w:rPr>
          <w:rFonts w:ascii="BMWTypeNext" w:hAnsi="BMWTypeNext" w:cs="Arial"/>
          <w:sz w:val="22"/>
          <w:szCs w:val="22"/>
        </w:rPr>
        <w:t xml:space="preserve"> sistemi, sürüş dinamiklerini elektrikli mükemmelliğe taşırken, </w:t>
      </w:r>
      <w:proofErr w:type="spellStart"/>
      <w:r w:rsidRPr="002D1A33">
        <w:rPr>
          <w:rFonts w:ascii="BMWTypeNext" w:hAnsi="BMWTypeNext" w:cs="Arial"/>
          <w:sz w:val="22"/>
          <w:szCs w:val="22"/>
        </w:rPr>
        <w:t>Soft</w:t>
      </w:r>
      <w:proofErr w:type="spellEnd"/>
      <w:r w:rsidRPr="002D1A33">
        <w:rPr>
          <w:rFonts w:ascii="BMWTypeNext" w:hAnsi="BMWTypeNext" w:cs="Arial"/>
          <w:sz w:val="22"/>
          <w:szCs w:val="22"/>
        </w:rPr>
        <w:t xml:space="preserve"> Stop teknolojisi günlük frenlerin yüzde 98’ini rejeneratif enerjiyle gerçekleştirerek en yumuşak duruşu sağlıyor. Otonom sürüş için yeni Otoyol &amp; Şehir Asistanı, Park Asistanı ve dünyada ilk kez sunulan simbiyotik frenler, konfor ve güvenliği artırıyor.</w:t>
      </w:r>
    </w:p>
    <w:p w14:paraId="67CD369A"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1AC9BA74" w14:textId="715E0C57"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proofErr w:type="spellStart"/>
      <w:r w:rsidRPr="002D1A33">
        <w:rPr>
          <w:rFonts w:ascii="BMWTypeNext" w:hAnsi="BMWTypeNext" w:cs="Arial"/>
          <w:b/>
          <w:bCs/>
          <w:sz w:val="22"/>
          <w:szCs w:val="22"/>
        </w:rPr>
        <w:t>Heart</w:t>
      </w:r>
      <w:proofErr w:type="spellEnd"/>
      <w:r w:rsidRPr="002D1A33">
        <w:rPr>
          <w:rFonts w:ascii="BMWTypeNext" w:hAnsi="BMWTypeNext" w:cs="Arial"/>
          <w:b/>
          <w:bCs/>
          <w:sz w:val="22"/>
          <w:szCs w:val="22"/>
        </w:rPr>
        <w:t xml:space="preserve"> of </w:t>
      </w:r>
      <w:proofErr w:type="spellStart"/>
      <w:r w:rsidRPr="002D1A33">
        <w:rPr>
          <w:rFonts w:ascii="BMWTypeNext" w:hAnsi="BMWTypeNext" w:cs="Arial"/>
          <w:b/>
          <w:bCs/>
          <w:sz w:val="22"/>
          <w:szCs w:val="22"/>
        </w:rPr>
        <w:t>Joy</w:t>
      </w:r>
      <w:proofErr w:type="spellEnd"/>
      <w:r w:rsidRPr="002D1A33">
        <w:rPr>
          <w:rFonts w:ascii="BMWTypeNext" w:hAnsi="BMWTypeNext" w:cs="Arial"/>
          <w:b/>
          <w:bCs/>
          <w:sz w:val="22"/>
          <w:szCs w:val="22"/>
        </w:rPr>
        <w:t>: Saf Sürüş Keyfi Yeni Bir Boyuta Taşınıyor</w:t>
      </w:r>
    </w:p>
    <w:p w14:paraId="7C08BF75" w14:textId="279AE985" w:rsidR="00B65404" w:rsidRPr="002D1A33" w:rsidRDefault="00B65404" w:rsidP="00B65404">
      <w:pPr>
        <w:pStyle w:val="Gvdemetni0"/>
        <w:spacing w:after="120" w:line="276" w:lineRule="auto"/>
        <w:contextualSpacing/>
        <w:rPr>
          <w:rFonts w:ascii="BMWTypeNext" w:hAnsi="BMWTypeNext" w:cs="Arial"/>
          <w:sz w:val="22"/>
          <w:szCs w:val="22"/>
        </w:rPr>
      </w:pPr>
      <w:proofErr w:type="spellStart"/>
      <w:r w:rsidRPr="002D1A33">
        <w:rPr>
          <w:rFonts w:ascii="BMWTypeNext" w:hAnsi="BMWTypeNext" w:cs="Arial"/>
          <w:sz w:val="22"/>
          <w:szCs w:val="22"/>
        </w:rPr>
        <w:t>Neue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Klasse’nin</w:t>
      </w:r>
      <w:proofErr w:type="spellEnd"/>
      <w:r w:rsidRPr="002D1A33">
        <w:rPr>
          <w:rFonts w:ascii="BMWTypeNext" w:hAnsi="BMWTypeNext" w:cs="Arial"/>
          <w:sz w:val="22"/>
          <w:szCs w:val="22"/>
        </w:rPr>
        <w:t xml:space="preserve"> yenilikçi elektronik mimarisinde yer alan dört “</w:t>
      </w:r>
      <w:proofErr w:type="spellStart"/>
      <w:r w:rsidRPr="002D1A33">
        <w:rPr>
          <w:rFonts w:ascii="BMWTypeNext" w:hAnsi="BMWTypeNext" w:cs="Arial"/>
          <w:sz w:val="22"/>
          <w:szCs w:val="22"/>
        </w:rPr>
        <w:t>süperbeyin”den</w:t>
      </w:r>
      <w:proofErr w:type="spellEnd"/>
      <w:r w:rsidRPr="002D1A33">
        <w:rPr>
          <w:rFonts w:ascii="BMWTypeNext" w:hAnsi="BMWTypeNext" w:cs="Arial"/>
          <w:sz w:val="22"/>
          <w:szCs w:val="22"/>
        </w:rPr>
        <w:t xml:space="preserve"> biri olan </w:t>
      </w:r>
      <w:proofErr w:type="spellStart"/>
      <w:r w:rsidRPr="002D1A33">
        <w:rPr>
          <w:rFonts w:ascii="BMWTypeNext" w:hAnsi="BMWTypeNext" w:cs="Arial"/>
          <w:sz w:val="22"/>
          <w:szCs w:val="22"/>
        </w:rPr>
        <w:t>Heart</w:t>
      </w:r>
      <w:proofErr w:type="spellEnd"/>
      <w:r w:rsidRPr="002D1A33">
        <w:rPr>
          <w:rFonts w:ascii="BMWTypeNext" w:hAnsi="BMWTypeNext" w:cs="Arial"/>
          <w:sz w:val="22"/>
          <w:szCs w:val="22"/>
        </w:rPr>
        <w:t xml:space="preserve"> of </w:t>
      </w:r>
      <w:proofErr w:type="spellStart"/>
      <w:r w:rsidRPr="002D1A33">
        <w:rPr>
          <w:rFonts w:ascii="BMWTypeNext" w:hAnsi="BMWTypeNext" w:cs="Arial"/>
          <w:sz w:val="22"/>
          <w:szCs w:val="22"/>
        </w:rPr>
        <w:t>Joy</w:t>
      </w:r>
      <w:proofErr w:type="spellEnd"/>
      <w:r w:rsidRPr="002D1A33">
        <w:rPr>
          <w:rFonts w:ascii="BMWTypeNext" w:hAnsi="BMWTypeNext" w:cs="Arial"/>
          <w:sz w:val="22"/>
          <w:szCs w:val="22"/>
        </w:rPr>
        <w:t xml:space="preserve">, aktarma organları ve sürüş dinamiklerini kusursuzca yöneten yüksek performanslı bir </w:t>
      </w:r>
      <w:r w:rsidR="001C4387" w:rsidRPr="002D1A33">
        <w:rPr>
          <w:rFonts w:ascii="BMWTypeNext" w:hAnsi="BMWTypeNext" w:cs="Arial"/>
          <w:sz w:val="22"/>
          <w:szCs w:val="22"/>
        </w:rPr>
        <w:t>kontrol ünitesi olarak öne çıkıyor.</w:t>
      </w:r>
      <w:r w:rsidRPr="002D1A33">
        <w:rPr>
          <w:rFonts w:ascii="BMWTypeNext" w:hAnsi="BMWTypeNext" w:cs="Arial"/>
          <w:sz w:val="22"/>
          <w:szCs w:val="22"/>
        </w:rPr>
        <w:t xml:space="preserve"> Bu ileri teknoloji ünite; aktarma sistemi, frenler, enerji geri kazanımı ve direksiyon fonksiyonlarını koordine ederek, geleneksel kontrol birimlerinden on kat daha hızlı işlem kapasitesi sun</w:t>
      </w:r>
      <w:r w:rsidR="001C4387" w:rsidRPr="002D1A33">
        <w:rPr>
          <w:rFonts w:ascii="BMWTypeNext" w:hAnsi="BMWTypeNext" w:cs="Arial"/>
          <w:sz w:val="22"/>
          <w:szCs w:val="22"/>
        </w:rPr>
        <w:t>uyor</w:t>
      </w:r>
      <w:r w:rsidRPr="002D1A33">
        <w:rPr>
          <w:rFonts w:ascii="BMWTypeNext" w:hAnsi="BMWTypeNext" w:cs="Arial"/>
          <w:sz w:val="22"/>
          <w:szCs w:val="22"/>
        </w:rPr>
        <w:t>.</w:t>
      </w:r>
    </w:p>
    <w:p w14:paraId="76A5E70F"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559E1885" w14:textId="77777777" w:rsidR="00B65404" w:rsidRPr="002D1A33" w:rsidRDefault="00B65404" w:rsidP="00B65404">
      <w:pPr>
        <w:pStyle w:val="Gvdemetni0"/>
        <w:spacing w:after="120" w:line="276" w:lineRule="auto"/>
        <w:contextualSpacing/>
        <w:rPr>
          <w:rFonts w:ascii="BMWTypeNext" w:hAnsi="BMWTypeNext" w:cs="Arial"/>
          <w:sz w:val="22"/>
          <w:szCs w:val="22"/>
        </w:rPr>
      </w:pPr>
      <w:proofErr w:type="spellStart"/>
      <w:r w:rsidRPr="002D1A33">
        <w:rPr>
          <w:rFonts w:ascii="BMWTypeNext" w:hAnsi="BMWTypeNext" w:cs="Arial"/>
          <w:sz w:val="22"/>
          <w:szCs w:val="22"/>
        </w:rPr>
        <w:t>Heart</w:t>
      </w:r>
      <w:proofErr w:type="spellEnd"/>
      <w:r w:rsidRPr="002D1A33">
        <w:rPr>
          <w:rFonts w:ascii="BMWTypeNext" w:hAnsi="BMWTypeNext" w:cs="Arial"/>
          <w:sz w:val="22"/>
          <w:szCs w:val="22"/>
        </w:rPr>
        <w:t xml:space="preserve"> of </w:t>
      </w:r>
      <w:proofErr w:type="spellStart"/>
      <w:r w:rsidRPr="002D1A33">
        <w:rPr>
          <w:rFonts w:ascii="BMWTypeNext" w:hAnsi="BMWTypeNext" w:cs="Arial"/>
          <w:sz w:val="22"/>
          <w:szCs w:val="22"/>
        </w:rPr>
        <w:t>Joy’un</w:t>
      </w:r>
      <w:proofErr w:type="spellEnd"/>
      <w:r w:rsidRPr="002D1A33">
        <w:rPr>
          <w:rFonts w:ascii="BMWTypeNext" w:hAnsi="BMWTypeNext" w:cs="Arial"/>
          <w:sz w:val="22"/>
          <w:szCs w:val="22"/>
        </w:rPr>
        <w:t xml:space="preserve"> üstün çekiş kabiliyeti ve BMW tarihindeki en yumuşak duruşu sağlayan eşsiz </w:t>
      </w:r>
      <w:proofErr w:type="spellStart"/>
      <w:r w:rsidRPr="002D1A33">
        <w:rPr>
          <w:rFonts w:ascii="BMWTypeNext" w:hAnsi="BMWTypeNext" w:cs="Arial"/>
          <w:sz w:val="22"/>
          <w:szCs w:val="22"/>
        </w:rPr>
        <w:t>Soft</w:t>
      </w:r>
      <w:proofErr w:type="spellEnd"/>
      <w:r w:rsidRPr="002D1A33">
        <w:rPr>
          <w:rFonts w:ascii="BMWTypeNext" w:hAnsi="BMWTypeNext" w:cs="Arial"/>
          <w:sz w:val="22"/>
          <w:szCs w:val="22"/>
        </w:rPr>
        <w:t xml:space="preserve"> Stop işlevi, aktarma organları, fren sistemi ve enerji geri kazanımının </w:t>
      </w:r>
      <w:proofErr w:type="gramStart"/>
      <w:r w:rsidRPr="002D1A33">
        <w:rPr>
          <w:rFonts w:ascii="BMWTypeNext" w:hAnsi="BMWTypeNext" w:cs="Arial"/>
          <w:sz w:val="22"/>
          <w:szCs w:val="22"/>
        </w:rPr>
        <w:t>entegre</w:t>
      </w:r>
      <w:proofErr w:type="gramEnd"/>
      <w:r w:rsidRPr="002D1A33">
        <w:rPr>
          <w:rFonts w:ascii="BMWTypeNext" w:hAnsi="BMWTypeNext" w:cs="Arial"/>
          <w:sz w:val="22"/>
          <w:szCs w:val="22"/>
        </w:rPr>
        <w:t xml:space="preserve"> yönetimiyle Yeni BMW iX3’ün verimliliğini zirveye taşıyor. Günlük sürüşte gerçekleştirilen frenleme manevralarının %98’i, sürtünmeli frenlere ihtiyaç duyulmadan yalnızca enerji geri kazanımıyla tamamlanıyor.</w:t>
      </w:r>
    </w:p>
    <w:p w14:paraId="2D1F79B7"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2B8D1B54"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Bununla birlikte, Yeni BMW iX3; sürücü destek sistemleriyle </w:t>
      </w:r>
      <w:proofErr w:type="gramStart"/>
      <w:r w:rsidRPr="002D1A33">
        <w:rPr>
          <w:rFonts w:ascii="BMWTypeNext" w:hAnsi="BMWTypeNext" w:cs="Arial"/>
          <w:sz w:val="22"/>
          <w:szCs w:val="22"/>
        </w:rPr>
        <w:t>entegre</w:t>
      </w:r>
      <w:proofErr w:type="gramEnd"/>
      <w:r w:rsidRPr="002D1A33">
        <w:rPr>
          <w:rFonts w:ascii="BMWTypeNext" w:hAnsi="BMWTypeNext" w:cs="Arial"/>
          <w:sz w:val="22"/>
          <w:szCs w:val="22"/>
        </w:rPr>
        <w:t xml:space="preserve"> çalışan </w:t>
      </w:r>
      <w:proofErr w:type="spellStart"/>
      <w:r w:rsidRPr="002D1A33">
        <w:rPr>
          <w:rFonts w:ascii="BMWTypeNext" w:hAnsi="BMWTypeNext" w:cs="Arial"/>
          <w:sz w:val="22"/>
          <w:szCs w:val="22"/>
        </w:rPr>
        <w:t>Symbiotic</w:t>
      </w:r>
      <w:proofErr w:type="spellEnd"/>
      <w:r w:rsidRPr="002D1A33">
        <w:rPr>
          <w:rFonts w:ascii="BMWTypeNext" w:hAnsi="BMWTypeNext" w:cs="Arial"/>
          <w:sz w:val="22"/>
          <w:szCs w:val="22"/>
        </w:rPr>
        <w:t xml:space="preserve"> Drive özelliğiyle bambaşka bir sürüş deneyimi sunuyor. Sürücünün hızlanma, frenleme veya direksiyon hareketleri, yapay zekâ destekli yazılım sayesinde sezgisel ve akıcı bir şekilde entegre ediliyor.</w:t>
      </w:r>
    </w:p>
    <w:p w14:paraId="5F5E21AE"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393F0AF2"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Sonuç olarak, Saf Sürüş Keyfi’ni yeniden tanımlayan benzersiz ve unutulmaz bir deneyim ortaya çıkıyor.</w:t>
      </w:r>
    </w:p>
    <w:p w14:paraId="4293AD9F"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36788015" w14:textId="7EFF642C"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Tasarımda Sade, Zamansız ve Güçlü Bir Duruş</w:t>
      </w:r>
    </w:p>
    <w:p w14:paraId="0ACDF14E" w14:textId="55C03BE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BMW’nin yeni tasarım dilini yollara taşıyan ilk model olan Yeni BMW iX3, güçlü yüzey geometrileri, dikey böbrek ızgaraları ve krom yerine ışıkla tanımlanan far imzası ile modern duruşunu vurguluyor. Aerodinamik optimizasyonla </w:t>
      </w:r>
      <w:proofErr w:type="spellStart"/>
      <w:r w:rsidRPr="002D1A33">
        <w:rPr>
          <w:rFonts w:ascii="BMWTypeNext" w:hAnsi="BMWTypeNext" w:cs="Arial"/>
          <w:sz w:val="22"/>
          <w:szCs w:val="22"/>
        </w:rPr>
        <w:t>Cd</w:t>
      </w:r>
      <w:proofErr w:type="spellEnd"/>
      <w:r w:rsidRPr="002D1A33">
        <w:rPr>
          <w:rFonts w:ascii="BMWTypeNext" w:hAnsi="BMWTypeNext" w:cs="Arial"/>
          <w:sz w:val="22"/>
          <w:szCs w:val="22"/>
        </w:rPr>
        <w:t xml:space="preserve"> </w:t>
      </w:r>
      <w:r w:rsidR="001C4387" w:rsidRPr="002D1A33">
        <w:rPr>
          <w:rFonts w:ascii="BMWTypeNext" w:hAnsi="BMWTypeNext" w:cs="Arial"/>
          <w:sz w:val="22"/>
          <w:szCs w:val="22"/>
        </w:rPr>
        <w:t>(sürtünme katsayısı)</w:t>
      </w:r>
      <w:r w:rsidRPr="002D1A33">
        <w:rPr>
          <w:rFonts w:ascii="BMWTypeNext" w:hAnsi="BMWTypeNext" w:cs="Arial"/>
          <w:sz w:val="22"/>
          <w:szCs w:val="22"/>
        </w:rPr>
        <w:t xml:space="preserve"> 0,24’e inen Yeni BMW iX3’ün iç mekânında kokpit çizgileri kapı panellerine akarak bütünsel bir alan yaratırken; geniş cam yüzeyler ve panoramik tavan ekstra ferahlık sağlıyor.</w:t>
      </w:r>
    </w:p>
    <w:p w14:paraId="19AEEAF8"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49B4ECB7" w14:textId="1A6D74F7" w:rsidR="00B65404" w:rsidRPr="002D1A33" w:rsidRDefault="00B65404" w:rsidP="00B65404">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 xml:space="preserve">Dijitalleşmede Yeni Standart: BMW </w:t>
      </w:r>
      <w:proofErr w:type="spellStart"/>
      <w:r w:rsidRPr="002D1A33">
        <w:rPr>
          <w:rFonts w:ascii="BMWTypeNext" w:hAnsi="BMWTypeNext" w:cs="Arial"/>
          <w:b/>
          <w:bCs/>
          <w:sz w:val="22"/>
          <w:szCs w:val="22"/>
        </w:rPr>
        <w:t>Panoramic</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iDrive</w:t>
      </w:r>
      <w:proofErr w:type="spellEnd"/>
    </w:p>
    <w:p w14:paraId="3CE9FFD9"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lastRenderedPageBreak/>
        <w:t xml:space="preserve">BMW </w:t>
      </w:r>
      <w:proofErr w:type="spellStart"/>
      <w:r w:rsidRPr="002D1A33">
        <w:rPr>
          <w:rFonts w:ascii="BMWTypeNext" w:hAnsi="BMWTypeNext" w:cs="Arial"/>
          <w:sz w:val="22"/>
          <w:szCs w:val="22"/>
        </w:rPr>
        <w:t>Panoramic</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iDrive</w:t>
      </w:r>
      <w:proofErr w:type="spellEnd"/>
      <w:r w:rsidRPr="002D1A33">
        <w:rPr>
          <w:rFonts w:ascii="BMWTypeNext" w:hAnsi="BMWTypeNext" w:cs="Arial"/>
          <w:sz w:val="22"/>
          <w:szCs w:val="22"/>
        </w:rPr>
        <w:t>, dijital işlevler ile fiziksel kontroller arasındaki kusursuz uyumuyla, BMW’nin ikonik “eller direksiyonda, gözler yolda” felsefesini daha da ileriye taşıyor. Kabinde fiziksel düğmeler korunurken, çok sayıda fonksiyon dokunmatik ekran, sesli komutlar ve çok işlevli direksiyon üzerinden optimize edilerek maksimum verimlilik sunuyor.</w:t>
      </w:r>
    </w:p>
    <w:p w14:paraId="7808F9BA"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0B6142DE"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Geliştirilmiş BMW Akıllı Kişisel Asistan (BMW </w:t>
      </w:r>
      <w:proofErr w:type="spellStart"/>
      <w:r w:rsidRPr="002D1A33">
        <w:rPr>
          <w:rFonts w:ascii="BMWTypeNext" w:hAnsi="BMWTypeNext" w:cs="Arial"/>
          <w:sz w:val="22"/>
          <w:szCs w:val="22"/>
        </w:rPr>
        <w:t>Intelligent</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Personal</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Assistant</w:t>
      </w:r>
      <w:proofErr w:type="spellEnd"/>
      <w:r w:rsidRPr="002D1A33">
        <w:rPr>
          <w:rFonts w:ascii="BMWTypeNext" w:hAnsi="BMWTypeNext" w:cs="Arial"/>
          <w:sz w:val="22"/>
          <w:szCs w:val="22"/>
        </w:rPr>
        <w:t xml:space="preserve">), iki yeni ses seçeneği, BMW </w:t>
      </w:r>
      <w:proofErr w:type="spellStart"/>
      <w:r w:rsidRPr="002D1A33">
        <w:rPr>
          <w:rFonts w:ascii="BMWTypeNext" w:hAnsi="BMWTypeNext" w:cs="Arial"/>
          <w:sz w:val="22"/>
          <w:szCs w:val="22"/>
        </w:rPr>
        <w:t>Panoramic</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Vision</w:t>
      </w:r>
      <w:proofErr w:type="spellEnd"/>
      <w:r w:rsidRPr="002D1A33">
        <w:rPr>
          <w:rFonts w:ascii="BMWTypeNext" w:hAnsi="BMWTypeNext" w:cs="Arial"/>
          <w:sz w:val="22"/>
          <w:szCs w:val="22"/>
        </w:rPr>
        <w:t xml:space="preserve"> ile uyumlu yenilenmiş bir arayüz, proaktif sürücü önerileri ve kişiselleştirilebilir rutinlerle dikkat çekiyor. Gelecekte, daha doğal ve sezgisel sesli etkileşimler için “</w:t>
      </w:r>
      <w:proofErr w:type="spellStart"/>
      <w:r w:rsidRPr="002D1A33">
        <w:rPr>
          <w:rFonts w:ascii="BMWTypeNext" w:hAnsi="BMWTypeNext" w:cs="Arial"/>
          <w:sz w:val="22"/>
          <w:szCs w:val="22"/>
        </w:rPr>
        <w:t>Large</w:t>
      </w:r>
      <w:proofErr w:type="spellEnd"/>
      <w:r w:rsidRPr="002D1A33">
        <w:rPr>
          <w:rFonts w:ascii="BMWTypeNext" w:hAnsi="BMWTypeNext" w:cs="Arial"/>
          <w:sz w:val="22"/>
          <w:szCs w:val="22"/>
        </w:rPr>
        <w:t xml:space="preserve"> Language Model” (LLM) teknolojisi aşamalı olarak sisteme entegre edilecek.</w:t>
      </w:r>
    </w:p>
    <w:p w14:paraId="2D4F0083"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4AD36E77"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BMW </w:t>
      </w:r>
      <w:proofErr w:type="spellStart"/>
      <w:r w:rsidRPr="002D1A33">
        <w:rPr>
          <w:rFonts w:ascii="BMWTypeNext" w:hAnsi="BMWTypeNext" w:cs="Arial"/>
          <w:sz w:val="22"/>
          <w:szCs w:val="22"/>
        </w:rPr>
        <w:t>Panoramic</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iDrive</w:t>
      </w:r>
      <w:proofErr w:type="spellEnd"/>
      <w:r w:rsidRPr="002D1A33">
        <w:rPr>
          <w:rFonts w:ascii="BMWTypeNext" w:hAnsi="BMWTypeNext" w:cs="Arial"/>
          <w:sz w:val="22"/>
          <w:szCs w:val="22"/>
        </w:rPr>
        <w:t xml:space="preserve">, dört temel bileşenin eşsiz birleşimiyle öne çıkan bir görüntüleme ve kontrol deneyimi sunuyor. A sütunundan A sütununa uzanan BMW </w:t>
      </w:r>
      <w:proofErr w:type="spellStart"/>
      <w:r w:rsidRPr="002D1A33">
        <w:rPr>
          <w:rFonts w:ascii="BMWTypeNext" w:hAnsi="BMWTypeNext" w:cs="Arial"/>
          <w:sz w:val="22"/>
          <w:szCs w:val="22"/>
        </w:rPr>
        <w:t>Panoramic</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Vision</w:t>
      </w:r>
      <w:proofErr w:type="spellEnd"/>
      <w:r w:rsidRPr="002D1A33">
        <w:rPr>
          <w:rFonts w:ascii="BMWTypeNext" w:hAnsi="BMWTypeNext" w:cs="Arial"/>
          <w:sz w:val="22"/>
          <w:szCs w:val="22"/>
        </w:rPr>
        <w:t xml:space="preserve">, temel sürüş bilgilerini sürücünün görüş alanına yansıtarak kişiselleştirilebilir içeriklerle tamamlanıyor. Üstte yer alan BMW 3D </w:t>
      </w:r>
      <w:proofErr w:type="spellStart"/>
      <w:r w:rsidRPr="002D1A33">
        <w:rPr>
          <w:rFonts w:ascii="BMWTypeNext" w:hAnsi="BMWTypeNext" w:cs="Arial"/>
          <w:sz w:val="22"/>
          <w:szCs w:val="22"/>
        </w:rPr>
        <w:t>Head-Up</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Display</w:t>
      </w:r>
      <w:proofErr w:type="spellEnd"/>
      <w:r w:rsidRPr="002D1A33">
        <w:rPr>
          <w:rFonts w:ascii="BMWTypeNext" w:hAnsi="BMWTypeNext" w:cs="Arial"/>
          <w:sz w:val="22"/>
          <w:szCs w:val="22"/>
        </w:rPr>
        <w:t xml:space="preserve">, </w:t>
      </w:r>
      <w:proofErr w:type="gramStart"/>
      <w:r w:rsidRPr="002D1A33">
        <w:rPr>
          <w:rFonts w:ascii="BMWTypeNext" w:hAnsi="BMWTypeNext" w:cs="Arial"/>
          <w:sz w:val="22"/>
          <w:szCs w:val="22"/>
        </w:rPr>
        <w:t>entegre</w:t>
      </w:r>
      <w:proofErr w:type="gramEnd"/>
      <w:r w:rsidRPr="002D1A33">
        <w:rPr>
          <w:rFonts w:ascii="BMWTypeNext" w:hAnsi="BMWTypeNext" w:cs="Arial"/>
          <w:sz w:val="22"/>
          <w:szCs w:val="22"/>
        </w:rPr>
        <w:t xml:space="preserve"> navigasyon ve otonom sürüş verilerini mekânsal derinlik ile sunarken, serbest kesim tasarımlı Merkezi Ekran matris arka aydınlatma teknolojisiyle direksiyonun yanına ergonomik bir şekilde konumlandırılıyor. Sürücü tarafında dikey yerleşimli </w:t>
      </w:r>
      <w:proofErr w:type="spellStart"/>
      <w:r w:rsidRPr="002D1A33">
        <w:rPr>
          <w:rFonts w:ascii="BMWTypeNext" w:hAnsi="BMWTypeNext" w:cs="Arial"/>
          <w:sz w:val="22"/>
          <w:szCs w:val="22"/>
        </w:rPr>
        <w:t>widget’lar</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QuickSelect</w:t>
      </w:r>
      <w:proofErr w:type="spellEnd"/>
      <w:r w:rsidRPr="002D1A33">
        <w:rPr>
          <w:rFonts w:ascii="BMWTypeNext" w:hAnsi="BMWTypeNext" w:cs="Arial"/>
          <w:sz w:val="22"/>
          <w:szCs w:val="22"/>
        </w:rPr>
        <w:t xml:space="preserve"> teknolojisiyle sık kullanılan işlevlere anında erişim sağlıyor. Yeni çok işlevli direksiyon ise kabartmalı yüzeyi, dokunsal geri bildirim sunan düğme panelleri ve zarif aydınlatma detaylarıyla sürücü ile otomobil arasında sezgisel bir bağ kuruyor.</w:t>
      </w:r>
    </w:p>
    <w:p w14:paraId="2C41B302"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6F7D1D27"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BMW </w:t>
      </w:r>
      <w:proofErr w:type="spellStart"/>
      <w:r w:rsidRPr="002D1A33">
        <w:rPr>
          <w:rFonts w:ascii="BMWTypeNext" w:hAnsi="BMWTypeNext" w:cs="Arial"/>
          <w:sz w:val="22"/>
          <w:szCs w:val="22"/>
        </w:rPr>
        <w:t>Panoramic</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iDrive’ın</w:t>
      </w:r>
      <w:proofErr w:type="spellEnd"/>
      <w:r w:rsidRPr="002D1A33">
        <w:rPr>
          <w:rFonts w:ascii="BMWTypeNext" w:hAnsi="BMWTypeNext" w:cs="Arial"/>
          <w:sz w:val="22"/>
          <w:szCs w:val="22"/>
        </w:rPr>
        <w:t xml:space="preserve"> çekirdeğinde, yenilikçi BMW İşletim Sistemi X bulunuyor. Bu sistem, BMW ID ile geniş kişiselleştirme seçenekleri, akıllı sürücü destek sistemleri, çok yönlü dijital işlevler, My BMW </w:t>
      </w:r>
      <w:proofErr w:type="spellStart"/>
      <w:r w:rsidRPr="002D1A33">
        <w:rPr>
          <w:rFonts w:ascii="BMWTypeNext" w:hAnsi="BMWTypeNext" w:cs="Arial"/>
          <w:sz w:val="22"/>
          <w:szCs w:val="22"/>
        </w:rPr>
        <w:t>App</w:t>
      </w:r>
      <w:proofErr w:type="spellEnd"/>
      <w:r w:rsidRPr="002D1A33">
        <w:rPr>
          <w:rFonts w:ascii="BMWTypeNext" w:hAnsi="BMWTypeNext" w:cs="Arial"/>
          <w:sz w:val="22"/>
          <w:szCs w:val="22"/>
        </w:rPr>
        <w:t xml:space="preserve"> üzerinden kapsamlı bağlantı özellikleri ve BMW Remote Software Update ile sürekli güncellenen güçlü bir dijital altyapı sunuyor.</w:t>
      </w:r>
    </w:p>
    <w:p w14:paraId="2DD461AC"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47B3CABE" w14:textId="7F9975A2"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Döngüsel Ekonomi ve Sürdürülebilirlik</w:t>
      </w:r>
    </w:p>
    <w:p w14:paraId="31D8BA4F" w14:textId="75BB6658" w:rsidR="00F56EAC"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Yeni BMW iX3, selefine kıyasla yaşam döngüsü boyunca yüzde 34 daha düşük CO</w:t>
      </w:r>
      <w:r w:rsidRPr="002D1A33">
        <w:rPr>
          <w:rFonts w:ascii="BMWTypeNext" w:hAnsi="BMWTypeNext" w:cs="Cambria Math"/>
          <w:sz w:val="22"/>
          <w:szCs w:val="22"/>
        </w:rPr>
        <w:t>₂</w:t>
      </w:r>
      <w:r w:rsidRPr="002D1A33">
        <w:rPr>
          <w:rFonts w:ascii="BMWTypeNext" w:hAnsi="BMWTypeNext" w:cs="Arial"/>
          <w:sz w:val="22"/>
          <w:szCs w:val="22"/>
        </w:rPr>
        <w:t xml:space="preserve"> emisyonuyla çevresel etkiyi azaltıyor. </w:t>
      </w:r>
      <w:proofErr w:type="spellStart"/>
      <w:r w:rsidRPr="002D1A33">
        <w:rPr>
          <w:rFonts w:ascii="BMWTypeNext" w:hAnsi="BMWTypeNext" w:cs="Arial"/>
          <w:sz w:val="22"/>
          <w:szCs w:val="22"/>
        </w:rPr>
        <w:t>Debrecen’deki</w:t>
      </w:r>
      <w:proofErr w:type="spellEnd"/>
      <w:r w:rsidRPr="002D1A33">
        <w:rPr>
          <w:rFonts w:ascii="BMWTypeNext" w:hAnsi="BMWTypeNext" w:cs="Arial"/>
          <w:sz w:val="22"/>
          <w:szCs w:val="22"/>
        </w:rPr>
        <w:t xml:space="preserve"> fabrikada tamamen fosil yakıtsız enerjiyle üretilen otomobil, ikincil materyallerin yaklaşık üçte birini kullanıyor. Yüksek geri dönüşüm oranı, kolay sökülebilir tasarım ve malzeme seçimi (örneğin yüzde 100 geri dönüştürülmüş polyester iplikler, </w:t>
      </w:r>
      <w:proofErr w:type="spellStart"/>
      <w:r w:rsidRPr="002D1A33">
        <w:rPr>
          <w:rFonts w:ascii="BMWTypeNext" w:hAnsi="BMWTypeNext" w:cs="Arial"/>
          <w:sz w:val="22"/>
          <w:szCs w:val="22"/>
        </w:rPr>
        <w:t>Econeer</w:t>
      </w:r>
      <w:proofErr w:type="spellEnd"/>
      <w:r w:rsidRPr="002D1A33">
        <w:rPr>
          <w:rFonts w:ascii="BMWTypeNext" w:hAnsi="BMWTypeNext" w:cs="Arial"/>
          <w:sz w:val="22"/>
          <w:szCs w:val="22"/>
        </w:rPr>
        <w:t xml:space="preserve"> koltuklar) döngüsel ekonomi vizyonunu güçlendiriyor. Batarya hücrelerinde yüzde 50 ikincil nikel, kobalt ve lityum kullanılıyor; geri dönüşüm ortaklıkları SK ile kapalı döngü sağlanıyor. Aerodinamik ve verimlilik iyileştirmeleri sayesinde Yeni BMW iX3, Avrupa elektrik karışımıyla 21.500 km’de benzinli muadillerinden daha düşük emisyonlu hale geliyor. Bu özellikler, fuarın “Döngüsel” temasını doğrudan yansıtarak BMW </w:t>
      </w:r>
      <w:proofErr w:type="spellStart"/>
      <w:r w:rsidRPr="002D1A33">
        <w:rPr>
          <w:rFonts w:ascii="BMWTypeNext" w:hAnsi="BMWTypeNext" w:cs="Arial"/>
          <w:sz w:val="22"/>
          <w:szCs w:val="22"/>
        </w:rPr>
        <w:t>Group’un</w:t>
      </w:r>
      <w:proofErr w:type="spellEnd"/>
      <w:r w:rsidRPr="002D1A33">
        <w:rPr>
          <w:rFonts w:ascii="BMWTypeNext" w:hAnsi="BMWTypeNext" w:cs="Arial"/>
          <w:sz w:val="22"/>
          <w:szCs w:val="22"/>
        </w:rPr>
        <w:t xml:space="preserve"> tedarik zincirinden ürün sonuna kadar sürdürülebilirlik odaklı stratejisini somutlaştırıyor.</w:t>
      </w:r>
    </w:p>
    <w:p w14:paraId="4CA213CE" w14:textId="77777777" w:rsidR="00E26003" w:rsidRPr="002D1A33" w:rsidRDefault="00E26003" w:rsidP="00B65404">
      <w:pPr>
        <w:pStyle w:val="Gvdemetni0"/>
        <w:spacing w:after="120" w:line="276" w:lineRule="auto"/>
        <w:contextualSpacing/>
        <w:rPr>
          <w:rFonts w:ascii="BMWTypeNext" w:hAnsi="BMWTypeNext" w:cs="Arial"/>
          <w:sz w:val="22"/>
          <w:szCs w:val="22"/>
        </w:rPr>
      </w:pPr>
    </w:p>
    <w:p w14:paraId="77F99D82" w14:textId="77777777" w:rsidR="00E26003" w:rsidRPr="002D1A33" w:rsidRDefault="00E26003" w:rsidP="00B65404">
      <w:pPr>
        <w:pStyle w:val="Gvdemetni0"/>
        <w:spacing w:after="120" w:line="276" w:lineRule="auto"/>
        <w:contextualSpacing/>
        <w:rPr>
          <w:rFonts w:ascii="BMWTypeNext" w:hAnsi="BMWTypeNext" w:cs="Arial"/>
          <w:sz w:val="22"/>
          <w:szCs w:val="22"/>
        </w:rPr>
      </w:pPr>
    </w:p>
    <w:p w14:paraId="5F14B3EF"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303000FB" w14:textId="3CA25D2C" w:rsidR="00F56EAC" w:rsidRPr="002D1A33" w:rsidRDefault="00B65404" w:rsidP="00B65404">
      <w:pPr>
        <w:pStyle w:val="Gvdemetni0"/>
        <w:spacing w:after="120" w:line="276" w:lineRule="auto"/>
        <w:contextualSpacing/>
        <w:rPr>
          <w:rFonts w:ascii="BMWTypeNext" w:hAnsi="BMWTypeNext" w:cs="Arial"/>
          <w:b/>
          <w:bCs/>
          <w:sz w:val="24"/>
          <w:szCs w:val="24"/>
          <w:u w:val="double"/>
        </w:rPr>
      </w:pPr>
      <w:r w:rsidRPr="002D1A33">
        <w:rPr>
          <w:rFonts w:ascii="BMWTypeNext" w:hAnsi="BMWTypeNext" w:cs="Arial"/>
          <w:b/>
          <w:bCs/>
          <w:sz w:val="24"/>
          <w:szCs w:val="24"/>
          <w:u w:val="double"/>
        </w:rPr>
        <w:t xml:space="preserve">MINI JCW x </w:t>
      </w:r>
      <w:proofErr w:type="spellStart"/>
      <w:r w:rsidRPr="002D1A33">
        <w:rPr>
          <w:rFonts w:ascii="BMWTypeNext" w:hAnsi="BMWTypeNext" w:cs="Arial"/>
          <w:b/>
          <w:bCs/>
          <w:sz w:val="24"/>
          <w:szCs w:val="24"/>
          <w:u w:val="double"/>
        </w:rPr>
        <w:t>Deus</w:t>
      </w:r>
      <w:proofErr w:type="spellEnd"/>
      <w:r w:rsidRPr="002D1A33">
        <w:rPr>
          <w:rFonts w:ascii="BMWTypeNext" w:hAnsi="BMWTypeNext" w:cs="Arial"/>
          <w:b/>
          <w:bCs/>
          <w:sz w:val="24"/>
          <w:szCs w:val="24"/>
          <w:u w:val="double"/>
        </w:rPr>
        <w:t xml:space="preserve"> </w:t>
      </w:r>
      <w:proofErr w:type="spellStart"/>
      <w:r w:rsidRPr="002D1A33">
        <w:rPr>
          <w:rFonts w:ascii="BMWTypeNext" w:hAnsi="BMWTypeNext" w:cs="Arial"/>
          <w:b/>
          <w:bCs/>
          <w:sz w:val="24"/>
          <w:szCs w:val="24"/>
          <w:u w:val="double"/>
        </w:rPr>
        <w:t>Ex</w:t>
      </w:r>
      <w:proofErr w:type="spellEnd"/>
      <w:r w:rsidRPr="002D1A33">
        <w:rPr>
          <w:rFonts w:ascii="BMWTypeNext" w:hAnsi="BMWTypeNext" w:cs="Arial"/>
          <w:b/>
          <w:bCs/>
          <w:sz w:val="24"/>
          <w:szCs w:val="24"/>
          <w:u w:val="double"/>
        </w:rPr>
        <w:t xml:space="preserve"> </w:t>
      </w:r>
      <w:proofErr w:type="spellStart"/>
      <w:r w:rsidRPr="002D1A33">
        <w:rPr>
          <w:rFonts w:ascii="BMWTypeNext" w:hAnsi="BMWTypeNext" w:cs="Arial"/>
          <w:b/>
          <w:bCs/>
          <w:sz w:val="24"/>
          <w:szCs w:val="24"/>
          <w:u w:val="double"/>
        </w:rPr>
        <w:t>Machina</w:t>
      </w:r>
      <w:proofErr w:type="spellEnd"/>
      <w:r w:rsidRPr="002D1A33">
        <w:rPr>
          <w:rFonts w:ascii="BMWTypeNext" w:hAnsi="BMWTypeNext" w:cs="Arial"/>
          <w:b/>
          <w:bCs/>
          <w:sz w:val="24"/>
          <w:szCs w:val="24"/>
          <w:u w:val="double"/>
        </w:rPr>
        <w:t>: İki Felsefe, İki Otomobil, Tek Tutku</w:t>
      </w:r>
    </w:p>
    <w:p w14:paraId="343BEF0C" w14:textId="77777777" w:rsidR="00B65404" w:rsidRPr="002D1A33" w:rsidRDefault="00B65404" w:rsidP="00B65404">
      <w:pPr>
        <w:pStyle w:val="Gvdemetni0"/>
        <w:spacing w:after="120" w:line="276" w:lineRule="auto"/>
        <w:contextualSpacing/>
        <w:rPr>
          <w:rFonts w:ascii="BMWTypeNext" w:hAnsi="BMWTypeNext" w:cs="Arial"/>
          <w:sz w:val="22"/>
          <w:szCs w:val="22"/>
        </w:rPr>
      </w:pPr>
      <w:proofErr w:type="spellStart"/>
      <w:r w:rsidRPr="002D1A33">
        <w:rPr>
          <w:rFonts w:ascii="BMWTypeNext" w:hAnsi="BMWTypeNext" w:cs="Arial"/>
          <w:sz w:val="22"/>
          <w:szCs w:val="22"/>
        </w:rPr>
        <w:t>MINI’nin</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Deus</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Ex</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Machina</w:t>
      </w:r>
      <w:proofErr w:type="spellEnd"/>
      <w:r w:rsidRPr="002D1A33">
        <w:rPr>
          <w:rFonts w:ascii="BMWTypeNext" w:hAnsi="BMWTypeNext" w:cs="Arial"/>
          <w:sz w:val="22"/>
          <w:szCs w:val="22"/>
        </w:rPr>
        <w:t xml:space="preserve"> ile iş birliği, IAA </w:t>
      </w:r>
      <w:proofErr w:type="spellStart"/>
      <w:r w:rsidRPr="002D1A33">
        <w:rPr>
          <w:rFonts w:ascii="BMWTypeNext" w:hAnsi="BMWTypeNext" w:cs="Arial"/>
          <w:sz w:val="22"/>
          <w:szCs w:val="22"/>
        </w:rPr>
        <w:t>Mobility</w:t>
      </w:r>
      <w:proofErr w:type="spellEnd"/>
      <w:r w:rsidRPr="002D1A33">
        <w:rPr>
          <w:rFonts w:ascii="BMWTypeNext" w:hAnsi="BMWTypeNext" w:cs="Arial"/>
          <w:sz w:val="22"/>
          <w:szCs w:val="22"/>
        </w:rPr>
        <w:t xml:space="preserve"> 2025’in en dikkat çekici sürprizlerinden biri olacak. İki konsept John Cooper Works modeli, </w:t>
      </w:r>
      <w:proofErr w:type="spellStart"/>
      <w:r w:rsidRPr="002D1A33">
        <w:rPr>
          <w:rFonts w:ascii="BMWTypeNext" w:hAnsi="BMWTypeNext" w:cs="Arial"/>
          <w:sz w:val="22"/>
          <w:szCs w:val="22"/>
        </w:rPr>
        <w:t>MINI’nin</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motorsporları</w:t>
      </w:r>
      <w:proofErr w:type="spellEnd"/>
      <w:r w:rsidRPr="002D1A33">
        <w:rPr>
          <w:rFonts w:ascii="BMWTypeNext" w:hAnsi="BMWTypeNext" w:cs="Arial"/>
          <w:sz w:val="22"/>
          <w:szCs w:val="22"/>
        </w:rPr>
        <w:t xml:space="preserve"> mirasını ve kişiselleştirme kültürünü yeniden yorumlayarak dikkatleri üzerine çekecek.</w:t>
      </w:r>
    </w:p>
    <w:p w14:paraId="7A4E6D48"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2DC35FC3"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Elektrikli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Skeg</w:t>
      </w:r>
      <w:proofErr w:type="spellEnd"/>
      <w:r w:rsidRPr="002D1A33">
        <w:rPr>
          <w:rFonts w:ascii="BMWTypeNext" w:hAnsi="BMWTypeNext" w:cs="Arial"/>
          <w:sz w:val="22"/>
          <w:szCs w:val="22"/>
        </w:rPr>
        <w:t>” ve içten yanmalı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Machina</w:t>
      </w:r>
      <w:proofErr w:type="spellEnd"/>
      <w:r w:rsidRPr="002D1A33">
        <w:rPr>
          <w:rFonts w:ascii="BMWTypeNext" w:hAnsi="BMWTypeNext" w:cs="Arial"/>
          <w:sz w:val="22"/>
          <w:szCs w:val="22"/>
        </w:rPr>
        <w:t xml:space="preserve">”, fuarın sürdürülebilirlik temasına katkı sağlarken; özellikle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Skeg’in</w:t>
      </w:r>
      <w:proofErr w:type="spellEnd"/>
      <w:r w:rsidRPr="002D1A33">
        <w:rPr>
          <w:rFonts w:ascii="BMWTypeNext" w:hAnsi="BMWTypeNext" w:cs="Arial"/>
          <w:sz w:val="22"/>
          <w:szCs w:val="22"/>
        </w:rPr>
        <w:t xml:space="preserve"> elektrikli yapısı (190 kW/258 </w:t>
      </w:r>
      <w:proofErr w:type="spellStart"/>
      <w:r w:rsidRPr="002D1A33">
        <w:rPr>
          <w:rFonts w:ascii="BMWTypeNext" w:hAnsi="BMWTypeNext" w:cs="Arial"/>
          <w:sz w:val="22"/>
          <w:szCs w:val="22"/>
        </w:rPr>
        <w:t>hp</w:t>
      </w:r>
      <w:proofErr w:type="spellEnd"/>
      <w:r w:rsidRPr="002D1A33">
        <w:rPr>
          <w:rFonts w:ascii="BMWTypeNext" w:hAnsi="BMWTypeNext" w:cs="Arial"/>
          <w:sz w:val="22"/>
          <w:szCs w:val="22"/>
        </w:rPr>
        <w:t xml:space="preserve">) ve ağırlığı yüzde 15 azaltan </w:t>
      </w:r>
      <w:proofErr w:type="spellStart"/>
      <w:r w:rsidRPr="002D1A33">
        <w:rPr>
          <w:rFonts w:ascii="BMWTypeNext" w:hAnsi="BMWTypeNext" w:cs="Arial"/>
          <w:sz w:val="22"/>
          <w:szCs w:val="22"/>
        </w:rPr>
        <w:t>fiberglass</w:t>
      </w:r>
      <w:proofErr w:type="spellEnd"/>
      <w:r w:rsidRPr="002D1A33">
        <w:rPr>
          <w:rFonts w:ascii="BMWTypeNext" w:hAnsi="BMWTypeNext" w:cs="Arial"/>
          <w:sz w:val="22"/>
          <w:szCs w:val="22"/>
        </w:rPr>
        <w:t xml:space="preserve"> panelleri, enerji verimliliğini artırarak çevresel etkiyi minimize ediyor. İçten yanmalı versiyon ise 170 kW/231 </w:t>
      </w:r>
      <w:proofErr w:type="spellStart"/>
      <w:r w:rsidRPr="002D1A33">
        <w:rPr>
          <w:rFonts w:ascii="BMWTypeNext" w:hAnsi="BMWTypeNext" w:cs="Arial"/>
          <w:sz w:val="22"/>
          <w:szCs w:val="22"/>
        </w:rPr>
        <w:t>hp</w:t>
      </w:r>
      <w:proofErr w:type="spellEnd"/>
      <w:r w:rsidRPr="002D1A33">
        <w:rPr>
          <w:rFonts w:ascii="BMWTypeNext" w:hAnsi="BMWTypeNext" w:cs="Arial"/>
          <w:sz w:val="22"/>
          <w:szCs w:val="22"/>
        </w:rPr>
        <w:t xml:space="preserve"> gücündeki motoruyla performans odaklı bir deneyim sunuyor. Her iki otomobil, büyük beyaz “X” çatı grafiğiyle iş birliğini simgeliyor ve motor sporları ile yaşam tarzı kültürünü birleştiriyor.</w:t>
      </w:r>
    </w:p>
    <w:p w14:paraId="3B3D9860"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450B813A" w14:textId="297062D7"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proofErr w:type="spellStart"/>
      <w:r w:rsidRPr="002D1A33">
        <w:rPr>
          <w:rFonts w:ascii="BMWTypeNext" w:hAnsi="BMWTypeNext" w:cs="Arial"/>
          <w:b/>
          <w:bCs/>
          <w:sz w:val="22"/>
          <w:szCs w:val="22"/>
        </w:rPr>
        <w:t>Holger</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Hampf’tan</w:t>
      </w:r>
      <w:proofErr w:type="spellEnd"/>
      <w:r w:rsidRPr="002D1A33">
        <w:rPr>
          <w:rFonts w:ascii="BMWTypeNext" w:hAnsi="BMWTypeNext" w:cs="Arial"/>
          <w:b/>
          <w:bCs/>
          <w:sz w:val="22"/>
          <w:szCs w:val="22"/>
        </w:rPr>
        <w:t xml:space="preserve"> MINI JCW x </w:t>
      </w:r>
      <w:proofErr w:type="spellStart"/>
      <w:r w:rsidRPr="002D1A33">
        <w:rPr>
          <w:rFonts w:ascii="BMWTypeNext" w:hAnsi="BMWTypeNext" w:cs="Arial"/>
          <w:b/>
          <w:bCs/>
          <w:sz w:val="22"/>
          <w:szCs w:val="22"/>
        </w:rPr>
        <w:t>Deus</w:t>
      </w:r>
      <w:proofErr w:type="spellEnd"/>
      <w:r w:rsidRPr="002D1A33">
        <w:rPr>
          <w:rFonts w:ascii="BMWTypeNext" w:hAnsi="BMWTypeNext" w:cs="Arial"/>
          <w:b/>
          <w:bCs/>
          <w:sz w:val="22"/>
          <w:szCs w:val="22"/>
        </w:rPr>
        <w:t xml:space="preserve"> Tasarım Felsefesi</w:t>
      </w:r>
    </w:p>
    <w:p w14:paraId="1032CD0A" w14:textId="69ACAA62"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MINI Tasarım Başkanı </w:t>
      </w:r>
      <w:proofErr w:type="spellStart"/>
      <w:r w:rsidRPr="002D1A33">
        <w:rPr>
          <w:rFonts w:ascii="BMWTypeNext" w:hAnsi="BMWTypeNext" w:cs="Arial"/>
          <w:sz w:val="22"/>
          <w:szCs w:val="22"/>
        </w:rPr>
        <w:t>Holger</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Hampf</w:t>
      </w:r>
      <w:proofErr w:type="spellEnd"/>
      <w:r w:rsidRPr="002D1A33">
        <w:rPr>
          <w:rFonts w:ascii="BMWTypeNext" w:hAnsi="BMWTypeNext" w:cs="Arial"/>
          <w:sz w:val="22"/>
          <w:szCs w:val="22"/>
        </w:rPr>
        <w:t xml:space="preserve">, ilham kaynağını şöyle anlatıyor: “Bu olağanüstü iş birliğinde, </w:t>
      </w:r>
      <w:proofErr w:type="spellStart"/>
      <w:r w:rsidRPr="002D1A33">
        <w:rPr>
          <w:rFonts w:ascii="BMWTypeNext" w:hAnsi="BMWTypeNext" w:cs="Arial"/>
          <w:sz w:val="22"/>
          <w:szCs w:val="22"/>
        </w:rPr>
        <w:t>MINI’nin</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motorsporları</w:t>
      </w:r>
      <w:proofErr w:type="spellEnd"/>
      <w:r w:rsidRPr="002D1A33">
        <w:rPr>
          <w:rFonts w:ascii="BMWTypeNext" w:hAnsi="BMWTypeNext" w:cs="Arial"/>
          <w:sz w:val="22"/>
          <w:szCs w:val="22"/>
        </w:rPr>
        <w:t xml:space="preserve"> tarihini ve başarılarını hatırlatan iki otomobil sergiliyoruz. Her detay, zanaatkâr titizliğiyle ve ustalıkla işlendi. Bu sayede özgün tasarım dili ve grafik kullanımıyla birbirine bağlı benzersiz karakterler ortaya çıktı. Otomobiller ham ve el yapımı bir yaklaşımla ‘kusursuzluğun güzelliğini’ kutluyor; parlaklık yerine özgünlük ön planda. Görünür dikişler, çarpıcı anahtarlar ve geleneksel kollar kokpitin mekanik karakterini vurguluyor. Dış tasarımda sayılar, geometrik unsurlar ve parlak renkler, </w:t>
      </w:r>
      <w:proofErr w:type="spellStart"/>
      <w:r w:rsidRPr="002D1A33">
        <w:rPr>
          <w:rFonts w:ascii="BMWTypeNext" w:hAnsi="BMWTypeNext" w:cs="Arial"/>
          <w:sz w:val="22"/>
          <w:szCs w:val="22"/>
        </w:rPr>
        <w:t>MINI’nin</w:t>
      </w:r>
      <w:proofErr w:type="spellEnd"/>
      <w:r w:rsidRPr="002D1A33">
        <w:rPr>
          <w:rFonts w:ascii="BMWTypeNext" w:hAnsi="BMWTypeNext" w:cs="Arial"/>
          <w:sz w:val="22"/>
          <w:szCs w:val="22"/>
        </w:rPr>
        <w:t xml:space="preserve"> yarış tarihine saygı duruşu niteliğinde.”</w:t>
      </w:r>
    </w:p>
    <w:p w14:paraId="07F0B7BA"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46DEC06D" w14:textId="77777777" w:rsidR="00F56EAC" w:rsidRPr="002D1A33" w:rsidRDefault="00F56EAC" w:rsidP="00B65404">
      <w:pPr>
        <w:pStyle w:val="Gvdemetni0"/>
        <w:spacing w:after="120" w:line="276" w:lineRule="auto"/>
        <w:contextualSpacing/>
        <w:rPr>
          <w:rFonts w:ascii="BMWTypeNext" w:hAnsi="BMWTypeNext" w:cs="Arial"/>
          <w:b/>
          <w:bCs/>
          <w:sz w:val="22"/>
          <w:szCs w:val="22"/>
        </w:rPr>
      </w:pPr>
    </w:p>
    <w:p w14:paraId="24A97297" w14:textId="77777777" w:rsidR="00F56EAC" w:rsidRPr="002D1A33" w:rsidRDefault="00F56EAC" w:rsidP="00B65404">
      <w:pPr>
        <w:pStyle w:val="Gvdemetni0"/>
        <w:spacing w:after="120" w:line="276" w:lineRule="auto"/>
        <w:contextualSpacing/>
        <w:rPr>
          <w:rFonts w:ascii="BMWTypeNext" w:hAnsi="BMWTypeNext" w:cs="Arial"/>
          <w:b/>
          <w:bCs/>
          <w:sz w:val="22"/>
          <w:szCs w:val="22"/>
        </w:rPr>
      </w:pPr>
    </w:p>
    <w:p w14:paraId="00B4CA29" w14:textId="77777777" w:rsidR="00F56EAC" w:rsidRPr="002D1A33" w:rsidRDefault="00F56EAC" w:rsidP="00F56EAC">
      <w:pPr>
        <w:pStyle w:val="Gvdemetni0"/>
        <w:spacing w:after="120" w:line="276" w:lineRule="auto"/>
        <w:ind w:left="720"/>
        <w:contextualSpacing/>
        <w:rPr>
          <w:rFonts w:ascii="BMWTypeNext" w:hAnsi="BMWTypeNext" w:cs="Arial"/>
          <w:b/>
          <w:bCs/>
          <w:sz w:val="22"/>
          <w:szCs w:val="22"/>
        </w:rPr>
      </w:pPr>
    </w:p>
    <w:p w14:paraId="38C50BCD" w14:textId="46C7F953"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Elektrikli “</w:t>
      </w:r>
      <w:proofErr w:type="spellStart"/>
      <w:r w:rsidRPr="002D1A33">
        <w:rPr>
          <w:rFonts w:ascii="BMWTypeNext" w:hAnsi="BMWTypeNext" w:cs="Arial"/>
          <w:b/>
          <w:bCs/>
          <w:sz w:val="22"/>
          <w:szCs w:val="22"/>
        </w:rPr>
        <w:t>The</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Skeg</w:t>
      </w:r>
      <w:proofErr w:type="spellEnd"/>
      <w:r w:rsidRPr="002D1A33">
        <w:rPr>
          <w:rFonts w:ascii="BMWTypeNext" w:hAnsi="BMWTypeNext" w:cs="Arial"/>
          <w:b/>
          <w:bCs/>
          <w:sz w:val="22"/>
          <w:szCs w:val="22"/>
        </w:rPr>
        <w:t>”: Sörf Kültürüyle Buluşma</w:t>
      </w:r>
    </w:p>
    <w:p w14:paraId="2E9F0794"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Elektrikli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Skeg</w:t>
      </w:r>
      <w:proofErr w:type="spellEnd"/>
      <w:r w:rsidRPr="002D1A33">
        <w:rPr>
          <w:rFonts w:ascii="BMWTypeNext" w:hAnsi="BMWTypeNext" w:cs="Arial"/>
          <w:sz w:val="22"/>
          <w:szCs w:val="22"/>
        </w:rPr>
        <w:t xml:space="preserve">”, sörf kültüründen esinlenerek minimal tasarlandı. </w:t>
      </w:r>
      <w:proofErr w:type="spellStart"/>
      <w:r w:rsidRPr="002D1A33">
        <w:rPr>
          <w:rFonts w:ascii="BMWTypeNext" w:hAnsi="BMWTypeNext" w:cs="Arial"/>
          <w:sz w:val="22"/>
          <w:szCs w:val="22"/>
        </w:rPr>
        <w:t>Vivid</w:t>
      </w:r>
      <w:proofErr w:type="spellEnd"/>
      <w:r w:rsidRPr="002D1A33">
        <w:rPr>
          <w:rFonts w:ascii="BMWTypeNext" w:hAnsi="BMWTypeNext" w:cs="Arial"/>
          <w:sz w:val="22"/>
          <w:szCs w:val="22"/>
        </w:rPr>
        <w:t xml:space="preserve"> sarı ve gümüş gövde, yarı şeffaf </w:t>
      </w:r>
      <w:proofErr w:type="spellStart"/>
      <w:r w:rsidRPr="002D1A33">
        <w:rPr>
          <w:rFonts w:ascii="BMWTypeNext" w:hAnsi="BMWTypeNext" w:cs="Arial"/>
          <w:sz w:val="22"/>
          <w:szCs w:val="22"/>
        </w:rPr>
        <w:t>fiberglass</w:t>
      </w:r>
      <w:proofErr w:type="spellEnd"/>
      <w:r w:rsidRPr="002D1A33">
        <w:rPr>
          <w:rFonts w:ascii="BMWTypeNext" w:hAnsi="BMWTypeNext" w:cs="Arial"/>
          <w:sz w:val="22"/>
          <w:szCs w:val="22"/>
        </w:rPr>
        <w:t xml:space="preserve"> paneller (yüzde 15 ağırlık azaltımı, sürdürülebilir verimlilik için) ve </w:t>
      </w:r>
      <w:proofErr w:type="spellStart"/>
      <w:r w:rsidRPr="002D1A33">
        <w:rPr>
          <w:rFonts w:ascii="BMWTypeNext" w:hAnsi="BMWTypeNext" w:cs="Arial"/>
          <w:sz w:val="22"/>
          <w:szCs w:val="22"/>
        </w:rPr>
        <w:t>Flex</w:t>
      </w:r>
      <w:proofErr w:type="spellEnd"/>
      <w:r w:rsidRPr="002D1A33">
        <w:rPr>
          <w:rFonts w:ascii="BMWTypeNext" w:hAnsi="BMWTypeNext" w:cs="Arial"/>
          <w:sz w:val="22"/>
          <w:szCs w:val="22"/>
        </w:rPr>
        <w:t xml:space="preserve"> Tip </w:t>
      </w:r>
      <w:proofErr w:type="spellStart"/>
      <w:r w:rsidRPr="002D1A33">
        <w:rPr>
          <w:rFonts w:ascii="BMWTypeNext" w:hAnsi="BMWTypeNext" w:cs="Arial"/>
          <w:sz w:val="22"/>
          <w:szCs w:val="22"/>
        </w:rPr>
        <w:t>Surf</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Spoiler</w:t>
      </w:r>
      <w:proofErr w:type="spellEnd"/>
      <w:r w:rsidRPr="002D1A33">
        <w:rPr>
          <w:rFonts w:ascii="BMWTypeNext" w:hAnsi="BMWTypeNext" w:cs="Arial"/>
          <w:sz w:val="22"/>
          <w:szCs w:val="22"/>
        </w:rPr>
        <w:t xml:space="preserve"> (dalga konturlarını taklit ederek hava akışını optimize eder) ile dikkat çekiyor. Gerilim kayışları, sörf tahtası taşıma ritüelini yansıtırken, aydınlatmalı sekizgen ön ızgara çerçevesi ve tavan </w:t>
      </w:r>
      <w:proofErr w:type="spellStart"/>
      <w:r w:rsidRPr="002D1A33">
        <w:rPr>
          <w:rFonts w:ascii="BMWTypeNext" w:hAnsi="BMWTypeNext" w:cs="Arial"/>
          <w:sz w:val="22"/>
          <w:szCs w:val="22"/>
        </w:rPr>
        <w:t>spoyleri</w:t>
      </w:r>
      <w:proofErr w:type="spellEnd"/>
      <w:r w:rsidRPr="002D1A33">
        <w:rPr>
          <w:rFonts w:ascii="BMWTypeNext" w:hAnsi="BMWTypeNext" w:cs="Arial"/>
          <w:sz w:val="22"/>
          <w:szCs w:val="22"/>
        </w:rPr>
        <w:t xml:space="preserve"> silueti keskinleştiriyor.</w:t>
      </w:r>
    </w:p>
    <w:p w14:paraId="25F27BD4"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62853D4B"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İç mekânda analog kontroller, neopren koltuk kaplamaları (su itici ve konforlu) ve sörf tahtası yapısına benzer ön panel, sadelik ve fonksiyonelliği birleştiriyor. </w:t>
      </w:r>
      <w:proofErr w:type="spellStart"/>
      <w:r w:rsidRPr="002D1A33">
        <w:rPr>
          <w:rFonts w:ascii="BMWTypeNext" w:hAnsi="BMWTypeNext" w:cs="Arial"/>
          <w:sz w:val="22"/>
          <w:szCs w:val="22"/>
        </w:rPr>
        <w:t>Fiberglass</w:t>
      </w:r>
      <w:proofErr w:type="spellEnd"/>
      <w:r w:rsidRPr="002D1A33">
        <w:rPr>
          <w:rFonts w:ascii="BMWTypeNext" w:hAnsi="BMWTypeNext" w:cs="Arial"/>
          <w:sz w:val="22"/>
          <w:szCs w:val="22"/>
        </w:rPr>
        <w:t xml:space="preserve"> tepsiler ise ıslak mayo depolama gibi pratik detaylarla sahil yaşam tarzını araca entegre ediyor.</w:t>
      </w:r>
    </w:p>
    <w:p w14:paraId="2C8D58D0"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4594F2FD" w14:textId="4DB02046"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İçten Yanmalı “</w:t>
      </w:r>
      <w:proofErr w:type="spellStart"/>
      <w:r w:rsidRPr="002D1A33">
        <w:rPr>
          <w:rFonts w:ascii="BMWTypeNext" w:hAnsi="BMWTypeNext" w:cs="Arial"/>
          <w:b/>
          <w:bCs/>
          <w:sz w:val="22"/>
          <w:szCs w:val="22"/>
        </w:rPr>
        <w:t>The</w:t>
      </w:r>
      <w:proofErr w:type="spellEnd"/>
      <w:r w:rsidRPr="002D1A33">
        <w:rPr>
          <w:rFonts w:ascii="BMWTypeNext" w:hAnsi="BMWTypeNext" w:cs="Arial"/>
          <w:b/>
          <w:bCs/>
          <w:sz w:val="22"/>
          <w:szCs w:val="22"/>
        </w:rPr>
        <w:t xml:space="preserve"> </w:t>
      </w:r>
      <w:proofErr w:type="spellStart"/>
      <w:r w:rsidRPr="002D1A33">
        <w:rPr>
          <w:rFonts w:ascii="BMWTypeNext" w:hAnsi="BMWTypeNext" w:cs="Arial"/>
          <w:b/>
          <w:bCs/>
          <w:sz w:val="22"/>
          <w:szCs w:val="22"/>
        </w:rPr>
        <w:t>Machina</w:t>
      </w:r>
      <w:proofErr w:type="spellEnd"/>
      <w:r w:rsidRPr="002D1A33">
        <w:rPr>
          <w:rFonts w:ascii="BMWTypeNext" w:hAnsi="BMWTypeNext" w:cs="Arial"/>
          <w:b/>
          <w:bCs/>
          <w:sz w:val="22"/>
          <w:szCs w:val="22"/>
        </w:rPr>
        <w:t>”: Saf Yarış Ruhu</w:t>
      </w:r>
    </w:p>
    <w:p w14:paraId="29820EF2"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lastRenderedPageBreak/>
        <w:t>İçten yanmalı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Machina</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MINI’nin</w:t>
      </w:r>
      <w:proofErr w:type="spellEnd"/>
      <w:r w:rsidRPr="002D1A33">
        <w:rPr>
          <w:rFonts w:ascii="BMWTypeNext" w:hAnsi="BMWTypeNext" w:cs="Arial"/>
          <w:sz w:val="22"/>
          <w:szCs w:val="22"/>
        </w:rPr>
        <w:t xml:space="preserve"> saf yarış ruhunu taşıyor. Kırmızı-beyaz-siyah renk paleti, geniş çamurluklar, </w:t>
      </w:r>
      <w:proofErr w:type="spellStart"/>
      <w:r w:rsidRPr="002D1A33">
        <w:rPr>
          <w:rFonts w:ascii="BMWTypeNext" w:hAnsi="BMWTypeNext" w:cs="Arial"/>
          <w:sz w:val="22"/>
          <w:szCs w:val="22"/>
        </w:rPr>
        <w:t>Nürburgring</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Nordschleife</w:t>
      </w:r>
      <w:proofErr w:type="spellEnd"/>
      <w:r w:rsidRPr="002D1A33">
        <w:rPr>
          <w:rFonts w:ascii="BMWTypeNext" w:hAnsi="BMWTypeNext" w:cs="Arial"/>
          <w:sz w:val="22"/>
          <w:szCs w:val="22"/>
        </w:rPr>
        <w:t xml:space="preserve"> esintili yarış difüzörü ve Can-</w:t>
      </w:r>
      <w:proofErr w:type="spellStart"/>
      <w:r w:rsidRPr="002D1A33">
        <w:rPr>
          <w:rFonts w:ascii="BMWTypeNext" w:hAnsi="BMWTypeNext" w:cs="Arial"/>
          <w:sz w:val="22"/>
          <w:szCs w:val="22"/>
        </w:rPr>
        <w:t>Am</w:t>
      </w:r>
      <w:proofErr w:type="spellEnd"/>
      <w:r w:rsidRPr="002D1A33">
        <w:rPr>
          <w:rFonts w:ascii="BMWTypeNext" w:hAnsi="BMWTypeNext" w:cs="Arial"/>
          <w:sz w:val="22"/>
          <w:szCs w:val="22"/>
        </w:rPr>
        <w:t xml:space="preserve"> tarzı </w:t>
      </w:r>
      <w:proofErr w:type="spellStart"/>
      <w:r w:rsidRPr="002D1A33">
        <w:rPr>
          <w:rFonts w:ascii="BMWTypeNext" w:hAnsi="BMWTypeNext" w:cs="Arial"/>
          <w:sz w:val="22"/>
          <w:szCs w:val="22"/>
        </w:rPr>
        <w:t>spoyler</w:t>
      </w:r>
      <w:proofErr w:type="spellEnd"/>
      <w:r w:rsidRPr="002D1A33">
        <w:rPr>
          <w:rFonts w:ascii="BMWTypeNext" w:hAnsi="BMWTypeNext" w:cs="Arial"/>
          <w:sz w:val="22"/>
          <w:szCs w:val="22"/>
        </w:rPr>
        <w:t xml:space="preserve">, MINI </w:t>
      </w:r>
      <w:proofErr w:type="spellStart"/>
      <w:r w:rsidRPr="002D1A33">
        <w:rPr>
          <w:rFonts w:ascii="BMWTypeNext" w:hAnsi="BMWTypeNext" w:cs="Arial"/>
          <w:sz w:val="22"/>
          <w:szCs w:val="22"/>
        </w:rPr>
        <w:t>JCW’nin</w:t>
      </w:r>
      <w:proofErr w:type="spellEnd"/>
      <w:r w:rsidRPr="002D1A33">
        <w:rPr>
          <w:rFonts w:ascii="BMWTypeNext" w:hAnsi="BMWTypeNext" w:cs="Arial"/>
          <w:sz w:val="22"/>
          <w:szCs w:val="22"/>
        </w:rPr>
        <w:t xml:space="preserve"> yarış DNA’sını yansıtıyor.</w:t>
      </w:r>
    </w:p>
    <w:p w14:paraId="7D841A93" w14:textId="77777777" w:rsidR="00B65404" w:rsidRPr="002D1A33" w:rsidRDefault="00B65404" w:rsidP="00B65404">
      <w:pPr>
        <w:pStyle w:val="Gvdemetni0"/>
        <w:spacing w:after="120" w:line="276" w:lineRule="auto"/>
        <w:contextualSpacing/>
        <w:rPr>
          <w:rFonts w:ascii="BMWTypeNext" w:hAnsi="BMWTypeNext" w:cs="Arial"/>
          <w:sz w:val="22"/>
          <w:szCs w:val="22"/>
        </w:rPr>
      </w:pPr>
    </w:p>
    <w:p w14:paraId="4FFC703D" w14:textId="77777777" w:rsidR="00B65404" w:rsidRPr="002D1A33" w:rsidRDefault="00B65404" w:rsidP="00B65404">
      <w:pPr>
        <w:pStyle w:val="Gvdemetni0"/>
        <w:spacing w:after="120" w:line="276" w:lineRule="auto"/>
        <w:contextualSpacing/>
        <w:rPr>
          <w:rFonts w:ascii="BMWTypeNext" w:hAnsi="BMWTypeNext" w:cs="Arial"/>
          <w:sz w:val="22"/>
          <w:szCs w:val="22"/>
        </w:rPr>
      </w:pPr>
      <w:r w:rsidRPr="002D1A33">
        <w:rPr>
          <w:rFonts w:ascii="BMWTypeNext" w:hAnsi="BMWTypeNext" w:cs="Arial"/>
          <w:sz w:val="22"/>
          <w:szCs w:val="22"/>
        </w:rPr>
        <w:t xml:space="preserve">İç mekânda 5 noktalı emniyet kemerleri, ham alüminyum zemin plakaları (hafif ve dayanıklı) ve mumlu kumaş ön panel, ağırlık tasarrufu sağlayarak performansı artırıyor. Her iki modelde de görünür dikişler ve geleneksel kollar mekanik karakteri vurgularken; dış grafikler (sayılar ve geometrik şekiller) ve takla kafesi </w:t>
      </w:r>
      <w:proofErr w:type="spellStart"/>
      <w:r w:rsidRPr="002D1A33">
        <w:rPr>
          <w:rFonts w:ascii="BMWTypeNext" w:hAnsi="BMWTypeNext" w:cs="Arial"/>
          <w:sz w:val="22"/>
          <w:szCs w:val="22"/>
        </w:rPr>
        <w:t>MINI’nin</w:t>
      </w:r>
      <w:proofErr w:type="spellEnd"/>
      <w:r w:rsidRPr="002D1A33">
        <w:rPr>
          <w:rFonts w:ascii="BMWTypeNext" w:hAnsi="BMWTypeNext" w:cs="Arial"/>
          <w:sz w:val="22"/>
          <w:szCs w:val="22"/>
        </w:rPr>
        <w:t xml:space="preserve"> yarışçı geçmişine saygı duruşu niteliğinde.</w:t>
      </w:r>
    </w:p>
    <w:p w14:paraId="226AB14C"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722081FB" w14:textId="3D5D9C07"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Sürdürülebilirlik ve Malzeme Kullanımı</w:t>
      </w:r>
    </w:p>
    <w:p w14:paraId="55506A99" w14:textId="77777777" w:rsidR="00B65404" w:rsidRPr="002D1A33" w:rsidRDefault="00B65404" w:rsidP="00B65404">
      <w:pPr>
        <w:pStyle w:val="Gvdemetni0"/>
        <w:spacing w:after="120" w:line="276" w:lineRule="auto"/>
        <w:contextualSpacing/>
        <w:rPr>
          <w:rFonts w:ascii="BMWTypeNext" w:hAnsi="BMWTypeNext" w:cs="Arial"/>
          <w:sz w:val="22"/>
          <w:szCs w:val="22"/>
        </w:rPr>
      </w:pP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Skeg’in</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fiberglass</w:t>
      </w:r>
      <w:proofErr w:type="spellEnd"/>
      <w:r w:rsidRPr="002D1A33">
        <w:rPr>
          <w:rFonts w:ascii="BMWTypeNext" w:hAnsi="BMWTypeNext" w:cs="Arial"/>
          <w:sz w:val="22"/>
          <w:szCs w:val="22"/>
        </w:rPr>
        <w:t xml:space="preserve"> panelleri ve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Machina’nın</w:t>
      </w:r>
      <w:proofErr w:type="spellEnd"/>
      <w:r w:rsidRPr="002D1A33">
        <w:rPr>
          <w:rFonts w:ascii="BMWTypeNext" w:hAnsi="BMWTypeNext" w:cs="Arial"/>
          <w:sz w:val="22"/>
          <w:szCs w:val="22"/>
        </w:rPr>
        <w:t xml:space="preserve"> alüminyum bileşenleri, ağırlık tasarrufu ve verimlilik sağlayarak sürdürülebilirliği destekliyor. Bu malzeme seçimleri, fuarın döngüsel ekonomi temasını yansıtarak kaynak tasarrufuna katkıda bulunuyor. Ayrıca, </w:t>
      </w:r>
      <w:proofErr w:type="spellStart"/>
      <w:r w:rsidRPr="002D1A33">
        <w:rPr>
          <w:rFonts w:ascii="BMWTypeNext" w:hAnsi="BMWTypeNext" w:cs="Arial"/>
          <w:sz w:val="22"/>
          <w:szCs w:val="22"/>
        </w:rPr>
        <w:t>The</w:t>
      </w:r>
      <w:proofErr w:type="spellEnd"/>
      <w:r w:rsidRPr="002D1A33">
        <w:rPr>
          <w:rFonts w:ascii="BMWTypeNext" w:hAnsi="BMWTypeNext" w:cs="Arial"/>
          <w:sz w:val="22"/>
          <w:szCs w:val="22"/>
        </w:rPr>
        <w:t xml:space="preserve"> </w:t>
      </w:r>
      <w:proofErr w:type="spellStart"/>
      <w:r w:rsidRPr="002D1A33">
        <w:rPr>
          <w:rFonts w:ascii="BMWTypeNext" w:hAnsi="BMWTypeNext" w:cs="Arial"/>
          <w:sz w:val="22"/>
          <w:szCs w:val="22"/>
        </w:rPr>
        <w:t>Skeg’in</w:t>
      </w:r>
      <w:proofErr w:type="spellEnd"/>
      <w:r w:rsidRPr="002D1A33">
        <w:rPr>
          <w:rFonts w:ascii="BMWTypeNext" w:hAnsi="BMWTypeNext" w:cs="Arial"/>
          <w:sz w:val="22"/>
          <w:szCs w:val="22"/>
        </w:rPr>
        <w:t xml:space="preserve"> elektrikli yapısı emisyonları sıfıra indirerek çevresel etkiyi minimize ediyor.</w:t>
      </w:r>
    </w:p>
    <w:p w14:paraId="091640CF" w14:textId="77777777" w:rsidR="00B65404" w:rsidRPr="002D1A33" w:rsidRDefault="00B65404" w:rsidP="00B65404">
      <w:pPr>
        <w:pStyle w:val="Gvdemetni0"/>
        <w:spacing w:after="120" w:line="276" w:lineRule="auto"/>
        <w:contextualSpacing/>
        <w:rPr>
          <w:rFonts w:ascii="BMWTypeNext" w:hAnsi="BMWTypeNext" w:cs="Arial"/>
          <w:b/>
          <w:bCs/>
          <w:sz w:val="22"/>
          <w:szCs w:val="22"/>
        </w:rPr>
      </w:pPr>
    </w:p>
    <w:p w14:paraId="35C0F4C8" w14:textId="71A9059A" w:rsidR="00B65404" w:rsidRPr="002D1A33" w:rsidRDefault="00B65404" w:rsidP="00F56EAC">
      <w:pPr>
        <w:pStyle w:val="Gvdemetni0"/>
        <w:numPr>
          <w:ilvl w:val="0"/>
          <w:numId w:val="17"/>
        </w:numPr>
        <w:spacing w:after="120" w:line="276" w:lineRule="auto"/>
        <w:contextualSpacing/>
        <w:rPr>
          <w:rFonts w:ascii="BMWTypeNext" w:hAnsi="BMWTypeNext" w:cs="Arial"/>
          <w:b/>
          <w:bCs/>
          <w:sz w:val="22"/>
          <w:szCs w:val="22"/>
        </w:rPr>
      </w:pPr>
      <w:r w:rsidRPr="002D1A33">
        <w:rPr>
          <w:rFonts w:ascii="BMWTypeNext" w:hAnsi="BMWTypeNext" w:cs="Arial"/>
          <w:b/>
          <w:bCs/>
          <w:sz w:val="22"/>
          <w:szCs w:val="22"/>
        </w:rPr>
        <w:t>MINI X DEUS Yaşam Tarzı Koleksiyonu</w:t>
      </w:r>
    </w:p>
    <w:p w14:paraId="7078F031" w14:textId="66526E4C" w:rsidR="00C9349C" w:rsidRPr="002D1A33" w:rsidRDefault="00B65404" w:rsidP="00B65404">
      <w:pPr>
        <w:pStyle w:val="Gvdemetni0"/>
        <w:shd w:val="clear" w:color="auto" w:fill="auto"/>
        <w:spacing w:before="0" w:after="120" w:line="276" w:lineRule="auto"/>
        <w:contextualSpacing/>
        <w:rPr>
          <w:rFonts w:ascii="BMWTypeNext" w:hAnsi="BMWTypeNext" w:cs="Arial"/>
          <w:sz w:val="22"/>
          <w:szCs w:val="22"/>
        </w:rPr>
      </w:pPr>
      <w:r w:rsidRPr="002D1A33">
        <w:rPr>
          <w:rFonts w:ascii="BMWTypeNext" w:hAnsi="BMWTypeNext" w:cs="Arial"/>
          <w:sz w:val="22"/>
          <w:szCs w:val="22"/>
        </w:rPr>
        <w:t xml:space="preserve">MINI x </w:t>
      </w:r>
      <w:r w:rsidR="00F56EAC" w:rsidRPr="002D1A33">
        <w:rPr>
          <w:rFonts w:ascii="BMWTypeNext" w:hAnsi="BMWTypeNext" w:cs="Arial"/>
          <w:sz w:val="22"/>
          <w:szCs w:val="22"/>
        </w:rPr>
        <w:t>DEUS</w:t>
      </w:r>
      <w:r w:rsidRPr="002D1A33">
        <w:rPr>
          <w:rFonts w:ascii="BMWTypeNext" w:hAnsi="BMWTypeNext" w:cs="Arial"/>
          <w:sz w:val="22"/>
          <w:szCs w:val="22"/>
        </w:rPr>
        <w:t xml:space="preserve"> yaşam tarzı koleksiyonu, Münih’te bulunan MINI </w:t>
      </w:r>
      <w:proofErr w:type="spellStart"/>
      <w:r w:rsidRPr="002D1A33">
        <w:rPr>
          <w:rFonts w:ascii="BMWTypeNext" w:hAnsi="BMWTypeNext" w:cs="Arial"/>
          <w:sz w:val="22"/>
          <w:szCs w:val="22"/>
        </w:rPr>
        <w:t>Pavillon’da</w:t>
      </w:r>
      <w:proofErr w:type="spellEnd"/>
      <w:r w:rsidRPr="002D1A33">
        <w:rPr>
          <w:rFonts w:ascii="BMWTypeNext" w:hAnsi="BMWTypeNext" w:cs="Arial"/>
          <w:sz w:val="22"/>
          <w:szCs w:val="22"/>
        </w:rPr>
        <w:t xml:space="preserve"> ve seçili satış noktalarında tanıtılacak. Koleksiyon, yüksek kaliteli materyaller ve hikâye anlatımıyla motor sporları kültürünü modern giyimle buluşturuyor.</w:t>
      </w:r>
    </w:p>
    <w:p w14:paraId="57EBC1A5" w14:textId="77777777" w:rsidR="00B65404" w:rsidRPr="002D1A33" w:rsidRDefault="00B65404" w:rsidP="00B65404">
      <w:pPr>
        <w:pStyle w:val="Gvdemetni0"/>
        <w:shd w:val="clear" w:color="auto" w:fill="auto"/>
        <w:spacing w:before="0" w:after="120" w:line="276" w:lineRule="auto"/>
        <w:contextualSpacing/>
        <w:rPr>
          <w:rFonts w:ascii="BMWTypeNext" w:hAnsi="BMWTypeNext" w:cs="Arial"/>
          <w:sz w:val="22"/>
          <w:szCs w:val="22"/>
        </w:rPr>
      </w:pPr>
    </w:p>
    <w:p w14:paraId="22AD5E23" w14:textId="77777777" w:rsidR="00B65404" w:rsidRPr="002D1A33" w:rsidRDefault="00B65404" w:rsidP="00B65404">
      <w:pPr>
        <w:pStyle w:val="Gvdemetni0"/>
        <w:shd w:val="clear" w:color="auto" w:fill="auto"/>
        <w:spacing w:before="0" w:after="120" w:line="276" w:lineRule="auto"/>
        <w:contextualSpacing/>
        <w:rPr>
          <w:rFonts w:ascii="BMWTypeNext" w:hAnsi="BMWTypeNext" w:cs="Arial"/>
          <w:sz w:val="16"/>
          <w:szCs w:val="16"/>
        </w:rPr>
      </w:pPr>
    </w:p>
    <w:p w14:paraId="651A43CD" w14:textId="77777777" w:rsidR="00E26003" w:rsidRPr="002D1A33" w:rsidRDefault="00E26003" w:rsidP="00B65404">
      <w:pPr>
        <w:pStyle w:val="Gvdemetni0"/>
        <w:shd w:val="clear" w:color="auto" w:fill="auto"/>
        <w:spacing w:before="0" w:after="120" w:line="276" w:lineRule="auto"/>
        <w:contextualSpacing/>
        <w:rPr>
          <w:rFonts w:ascii="BMWTypeNext" w:hAnsi="BMWTypeNext" w:cs="Arial"/>
          <w:sz w:val="16"/>
          <w:szCs w:val="16"/>
        </w:rPr>
      </w:pPr>
    </w:p>
    <w:p w14:paraId="567AA401" w14:textId="77777777" w:rsidR="003D6782" w:rsidRPr="002D1A33" w:rsidRDefault="003D6782" w:rsidP="00B65404">
      <w:pPr>
        <w:pStyle w:val="Gvdemetni0"/>
        <w:shd w:val="clear" w:color="auto" w:fill="auto"/>
        <w:spacing w:before="0" w:after="120" w:line="276" w:lineRule="auto"/>
        <w:contextualSpacing/>
        <w:rPr>
          <w:rFonts w:ascii="BMWTypeNext" w:hAnsi="BMWTypeNext" w:cs="Arial"/>
          <w:sz w:val="16"/>
          <w:szCs w:val="16"/>
        </w:rPr>
      </w:pPr>
    </w:p>
    <w:p w14:paraId="1BA022FA" w14:textId="77777777" w:rsidR="00C9349C" w:rsidRPr="002D1A33" w:rsidRDefault="00C9349C" w:rsidP="00D8321C">
      <w:pPr>
        <w:pStyle w:val="Gvdemetni0"/>
        <w:shd w:val="clear" w:color="auto" w:fill="auto"/>
        <w:spacing w:before="0" w:after="120" w:line="276" w:lineRule="auto"/>
        <w:contextualSpacing/>
        <w:rPr>
          <w:rFonts w:ascii="BMWTypeNext" w:hAnsi="BMWTypeNext" w:cs="Arial"/>
          <w:b/>
          <w:bCs/>
          <w:sz w:val="16"/>
          <w:szCs w:val="16"/>
        </w:rPr>
      </w:pPr>
    </w:p>
    <w:p w14:paraId="5C890D9D" w14:textId="6AA373D8" w:rsidR="00D8321C" w:rsidRPr="002D1A33" w:rsidRDefault="00D8321C" w:rsidP="00D8321C">
      <w:pPr>
        <w:pStyle w:val="Gvdemetni0"/>
        <w:shd w:val="clear" w:color="auto" w:fill="auto"/>
        <w:spacing w:before="0" w:after="120" w:line="276" w:lineRule="auto"/>
        <w:contextualSpacing/>
        <w:rPr>
          <w:rFonts w:ascii="BMWTypeNext" w:hAnsi="BMWTypeNext" w:cs="Arial"/>
          <w:b/>
          <w:bCs/>
          <w:sz w:val="16"/>
          <w:szCs w:val="16"/>
        </w:rPr>
      </w:pPr>
      <w:r w:rsidRPr="002D1A33">
        <w:rPr>
          <w:rFonts w:ascii="BMWTypeNext" w:hAnsi="BMWTypeNext" w:cs="Arial"/>
          <w:b/>
          <w:bCs/>
          <w:sz w:val="16"/>
          <w:szCs w:val="16"/>
        </w:rPr>
        <w:t>Sorularınız için iletişim;</w:t>
      </w:r>
    </w:p>
    <w:p w14:paraId="10DC2B1C" w14:textId="77777777" w:rsidR="00D8321C" w:rsidRPr="002D1A33" w:rsidRDefault="00D8321C" w:rsidP="00D8321C">
      <w:pPr>
        <w:pStyle w:val="Gvdemetni0"/>
        <w:shd w:val="clear" w:color="auto" w:fill="auto"/>
        <w:spacing w:before="100" w:beforeAutospacing="1" w:after="0" w:line="276" w:lineRule="auto"/>
        <w:ind w:left="567" w:hanging="567"/>
        <w:contextualSpacing/>
        <w:rPr>
          <w:rFonts w:ascii="BMWTypeNext" w:hAnsi="BMWTypeNext" w:cs="Arial"/>
          <w:sz w:val="16"/>
          <w:szCs w:val="16"/>
        </w:rPr>
      </w:pPr>
      <w:r w:rsidRPr="002D1A33">
        <w:rPr>
          <w:rFonts w:ascii="BMWTypeNext" w:hAnsi="BMWTypeNext" w:cs="Arial"/>
          <w:sz w:val="16"/>
          <w:szCs w:val="16"/>
        </w:rPr>
        <w:t>Artı İletişim Yönetimi</w:t>
      </w:r>
    </w:p>
    <w:p w14:paraId="696E9A4D" w14:textId="77777777" w:rsidR="00D8321C" w:rsidRPr="002D1A33" w:rsidRDefault="00000000" w:rsidP="00D8321C">
      <w:pPr>
        <w:pStyle w:val="Gvdemetni0"/>
        <w:shd w:val="clear" w:color="auto" w:fill="auto"/>
        <w:spacing w:before="100" w:beforeAutospacing="1" w:after="100" w:afterAutospacing="1" w:line="276" w:lineRule="auto"/>
        <w:ind w:left="567" w:hanging="567"/>
        <w:contextualSpacing/>
        <w:rPr>
          <w:rFonts w:ascii="BMWTypeNext" w:hAnsi="BMWTypeNext" w:cs="Arial"/>
          <w:sz w:val="16"/>
          <w:szCs w:val="16"/>
        </w:rPr>
      </w:pPr>
      <w:hyperlink r:id="rId9" w:history="1">
        <w:r w:rsidR="00D8321C" w:rsidRPr="002D1A33">
          <w:rPr>
            <w:rStyle w:val="Hyperlink"/>
            <w:rFonts w:ascii="BMWTypeNext" w:hAnsi="BMWTypeNext" w:cs="Arial"/>
            <w:sz w:val="16"/>
            <w:szCs w:val="16"/>
          </w:rPr>
          <w:t>borusanotomotivkurumsaliletisim@artipr.com.tr</w:t>
        </w:r>
      </w:hyperlink>
    </w:p>
    <w:p w14:paraId="243E12E8" w14:textId="5DE442DE" w:rsidR="004D3D13" w:rsidRPr="002D1A33" w:rsidRDefault="00D8321C" w:rsidP="00875C70">
      <w:pPr>
        <w:pStyle w:val="Gvdemetni0"/>
        <w:shd w:val="clear" w:color="auto" w:fill="auto"/>
        <w:spacing w:before="100" w:beforeAutospacing="1" w:after="100" w:afterAutospacing="1" w:line="276" w:lineRule="auto"/>
        <w:ind w:left="567" w:hanging="567"/>
        <w:contextualSpacing/>
        <w:rPr>
          <w:rFonts w:ascii="BMWTypeNext" w:hAnsi="BMWTypeNext" w:cs="Arial"/>
          <w:sz w:val="16"/>
          <w:szCs w:val="16"/>
        </w:rPr>
      </w:pPr>
      <w:r w:rsidRPr="002D1A33">
        <w:rPr>
          <w:rFonts w:ascii="BMWTypeNext" w:hAnsi="BMWTypeNext" w:cs="Arial"/>
          <w:sz w:val="16"/>
          <w:szCs w:val="16"/>
        </w:rPr>
        <w:t>0212 3470330</w:t>
      </w:r>
      <w:bookmarkEnd w:id="0"/>
    </w:p>
    <w:sectPr w:rsidR="004D3D13" w:rsidRPr="002D1A3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7C005" w14:textId="77777777" w:rsidR="00184FE8" w:rsidRDefault="00184FE8" w:rsidP="00C6330B">
      <w:r>
        <w:separator/>
      </w:r>
    </w:p>
  </w:endnote>
  <w:endnote w:type="continuationSeparator" w:id="0">
    <w:p w14:paraId="5985BA5B" w14:textId="77777777" w:rsidR="00184FE8" w:rsidRDefault="00184FE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0453" w14:textId="617F8B7A" w:rsidR="00075EF4" w:rsidRDefault="00075EF4" w:rsidP="00A70D6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974C" w14:textId="77777777" w:rsidR="00184FE8" w:rsidRDefault="00184FE8" w:rsidP="00C6330B">
      <w:r>
        <w:separator/>
      </w:r>
    </w:p>
  </w:footnote>
  <w:footnote w:type="continuationSeparator" w:id="0">
    <w:p w14:paraId="4F8322AD" w14:textId="77777777" w:rsidR="00184FE8" w:rsidRDefault="00184FE8"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65C1"/>
    <w:multiLevelType w:val="hybridMultilevel"/>
    <w:tmpl w:val="04FA5E78"/>
    <w:lvl w:ilvl="0" w:tplc="ACFAA2FC">
      <w:start w:val="4"/>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FA1978"/>
    <w:multiLevelType w:val="hybridMultilevel"/>
    <w:tmpl w:val="1FEAB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8"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7B47D2A"/>
    <w:multiLevelType w:val="multilevel"/>
    <w:tmpl w:val="2E26C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63022166">
    <w:abstractNumId w:val="6"/>
  </w:num>
  <w:num w:numId="2" w16cid:durableId="1086029311">
    <w:abstractNumId w:val="5"/>
  </w:num>
  <w:num w:numId="3" w16cid:durableId="1792240474">
    <w:abstractNumId w:val="9"/>
  </w:num>
  <w:num w:numId="4" w16cid:durableId="172691301">
    <w:abstractNumId w:val="7"/>
  </w:num>
  <w:num w:numId="5" w16cid:durableId="824861250">
    <w:abstractNumId w:val="8"/>
  </w:num>
  <w:num w:numId="6" w16cid:durableId="1453474881">
    <w:abstractNumId w:val="5"/>
  </w:num>
  <w:num w:numId="7" w16cid:durableId="1606763365">
    <w:abstractNumId w:val="7"/>
  </w:num>
  <w:num w:numId="8" w16cid:durableId="1316059412">
    <w:abstractNumId w:val="9"/>
  </w:num>
  <w:num w:numId="9" w16cid:durableId="903225501">
    <w:abstractNumId w:val="5"/>
  </w:num>
  <w:num w:numId="10" w16cid:durableId="62728505">
    <w:abstractNumId w:val="7"/>
  </w:num>
  <w:num w:numId="11" w16cid:durableId="209847904">
    <w:abstractNumId w:val="9"/>
  </w:num>
  <w:num w:numId="12" w16cid:durableId="2004160054">
    <w:abstractNumId w:val="4"/>
  </w:num>
  <w:num w:numId="13" w16cid:durableId="692994460">
    <w:abstractNumId w:val="2"/>
  </w:num>
  <w:num w:numId="14" w16cid:durableId="1683126820">
    <w:abstractNumId w:val="1"/>
  </w:num>
  <w:num w:numId="15" w16cid:durableId="595292515">
    <w:abstractNumId w:val="3"/>
  </w:num>
  <w:num w:numId="16" w16cid:durableId="268513197">
    <w:abstractNumId w:val="10"/>
  </w:num>
  <w:num w:numId="17" w16cid:durableId="2687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46C"/>
    <w:rsid w:val="00005A5C"/>
    <w:rsid w:val="000060C2"/>
    <w:rsid w:val="00007410"/>
    <w:rsid w:val="000077BA"/>
    <w:rsid w:val="0001139C"/>
    <w:rsid w:val="00011A1B"/>
    <w:rsid w:val="00013AF0"/>
    <w:rsid w:val="00014A5D"/>
    <w:rsid w:val="00014F9B"/>
    <w:rsid w:val="0002141F"/>
    <w:rsid w:val="00025610"/>
    <w:rsid w:val="000316EA"/>
    <w:rsid w:val="00031D7E"/>
    <w:rsid w:val="00034E54"/>
    <w:rsid w:val="000410FD"/>
    <w:rsid w:val="00050189"/>
    <w:rsid w:val="00051287"/>
    <w:rsid w:val="00051FFA"/>
    <w:rsid w:val="00052072"/>
    <w:rsid w:val="00053BFE"/>
    <w:rsid w:val="00054357"/>
    <w:rsid w:val="000561C4"/>
    <w:rsid w:val="00057575"/>
    <w:rsid w:val="00062DDC"/>
    <w:rsid w:val="00062DFD"/>
    <w:rsid w:val="00067CE1"/>
    <w:rsid w:val="00071AAC"/>
    <w:rsid w:val="00072914"/>
    <w:rsid w:val="00073184"/>
    <w:rsid w:val="00074218"/>
    <w:rsid w:val="00075EF4"/>
    <w:rsid w:val="00075FFA"/>
    <w:rsid w:val="000761FA"/>
    <w:rsid w:val="00077112"/>
    <w:rsid w:val="00077C48"/>
    <w:rsid w:val="000805B3"/>
    <w:rsid w:val="000811C2"/>
    <w:rsid w:val="000850A8"/>
    <w:rsid w:val="00085462"/>
    <w:rsid w:val="00086BC1"/>
    <w:rsid w:val="0009324D"/>
    <w:rsid w:val="00095CD4"/>
    <w:rsid w:val="0009709F"/>
    <w:rsid w:val="000A5F43"/>
    <w:rsid w:val="000A6706"/>
    <w:rsid w:val="000A67CA"/>
    <w:rsid w:val="000B1248"/>
    <w:rsid w:val="000B58D6"/>
    <w:rsid w:val="000C1211"/>
    <w:rsid w:val="000C2C00"/>
    <w:rsid w:val="000C5A4C"/>
    <w:rsid w:val="000D0027"/>
    <w:rsid w:val="000D37EB"/>
    <w:rsid w:val="000D516D"/>
    <w:rsid w:val="000D765B"/>
    <w:rsid w:val="000E07AA"/>
    <w:rsid w:val="000E7F45"/>
    <w:rsid w:val="000F2DEC"/>
    <w:rsid w:val="000F56B2"/>
    <w:rsid w:val="000F60E9"/>
    <w:rsid w:val="000F6E43"/>
    <w:rsid w:val="00101282"/>
    <w:rsid w:val="00106D8F"/>
    <w:rsid w:val="00107621"/>
    <w:rsid w:val="001111A8"/>
    <w:rsid w:val="00111DC7"/>
    <w:rsid w:val="00121434"/>
    <w:rsid w:val="00122010"/>
    <w:rsid w:val="00122697"/>
    <w:rsid w:val="0012462F"/>
    <w:rsid w:val="00124824"/>
    <w:rsid w:val="001256F0"/>
    <w:rsid w:val="00125C5F"/>
    <w:rsid w:val="001265BD"/>
    <w:rsid w:val="00130AFA"/>
    <w:rsid w:val="00130F0F"/>
    <w:rsid w:val="00132119"/>
    <w:rsid w:val="00134FE4"/>
    <w:rsid w:val="00135E57"/>
    <w:rsid w:val="001420C6"/>
    <w:rsid w:val="00142537"/>
    <w:rsid w:val="00147188"/>
    <w:rsid w:val="001511D6"/>
    <w:rsid w:val="001511F3"/>
    <w:rsid w:val="00151338"/>
    <w:rsid w:val="00152F02"/>
    <w:rsid w:val="00153AE0"/>
    <w:rsid w:val="00173794"/>
    <w:rsid w:val="00175A5B"/>
    <w:rsid w:val="00180ED7"/>
    <w:rsid w:val="001821D0"/>
    <w:rsid w:val="0018243A"/>
    <w:rsid w:val="00182739"/>
    <w:rsid w:val="00182B1C"/>
    <w:rsid w:val="00184FE8"/>
    <w:rsid w:val="00185225"/>
    <w:rsid w:val="0018555E"/>
    <w:rsid w:val="00185E70"/>
    <w:rsid w:val="0018620A"/>
    <w:rsid w:val="0019057C"/>
    <w:rsid w:val="00193715"/>
    <w:rsid w:val="00193F1A"/>
    <w:rsid w:val="00197D9A"/>
    <w:rsid w:val="001A370E"/>
    <w:rsid w:val="001A37D9"/>
    <w:rsid w:val="001A4788"/>
    <w:rsid w:val="001A47F6"/>
    <w:rsid w:val="001A68FF"/>
    <w:rsid w:val="001A7C8C"/>
    <w:rsid w:val="001B3A69"/>
    <w:rsid w:val="001B3AAD"/>
    <w:rsid w:val="001B7FFC"/>
    <w:rsid w:val="001C062F"/>
    <w:rsid w:val="001C1822"/>
    <w:rsid w:val="001C30C1"/>
    <w:rsid w:val="001C3432"/>
    <w:rsid w:val="001C4387"/>
    <w:rsid w:val="001C4A4A"/>
    <w:rsid w:val="001C7838"/>
    <w:rsid w:val="001D2758"/>
    <w:rsid w:val="001D52BE"/>
    <w:rsid w:val="001D6A85"/>
    <w:rsid w:val="001E2B9A"/>
    <w:rsid w:val="001E4929"/>
    <w:rsid w:val="001E644D"/>
    <w:rsid w:val="001E7D3B"/>
    <w:rsid w:val="001F3582"/>
    <w:rsid w:val="001F56D9"/>
    <w:rsid w:val="001F637E"/>
    <w:rsid w:val="00201264"/>
    <w:rsid w:val="00201777"/>
    <w:rsid w:val="00202D09"/>
    <w:rsid w:val="00204770"/>
    <w:rsid w:val="00205B83"/>
    <w:rsid w:val="002069B4"/>
    <w:rsid w:val="00207883"/>
    <w:rsid w:val="00211A57"/>
    <w:rsid w:val="00220166"/>
    <w:rsid w:val="002204EC"/>
    <w:rsid w:val="00220BE4"/>
    <w:rsid w:val="00231DA6"/>
    <w:rsid w:val="00232D16"/>
    <w:rsid w:val="0023382B"/>
    <w:rsid w:val="0023706B"/>
    <w:rsid w:val="00237132"/>
    <w:rsid w:val="002403BC"/>
    <w:rsid w:val="002407C9"/>
    <w:rsid w:val="0024332F"/>
    <w:rsid w:val="0025225F"/>
    <w:rsid w:val="00252372"/>
    <w:rsid w:val="0025274C"/>
    <w:rsid w:val="00252894"/>
    <w:rsid w:val="002539DF"/>
    <w:rsid w:val="00257362"/>
    <w:rsid w:val="002604C5"/>
    <w:rsid w:val="00261A00"/>
    <w:rsid w:val="0026299D"/>
    <w:rsid w:val="002645CE"/>
    <w:rsid w:val="00264F15"/>
    <w:rsid w:val="002652C4"/>
    <w:rsid w:val="00265861"/>
    <w:rsid w:val="00265980"/>
    <w:rsid w:val="00267C0C"/>
    <w:rsid w:val="00270E2E"/>
    <w:rsid w:val="002710EB"/>
    <w:rsid w:val="002720B7"/>
    <w:rsid w:val="002727DF"/>
    <w:rsid w:val="00274409"/>
    <w:rsid w:val="00280AB1"/>
    <w:rsid w:val="00283334"/>
    <w:rsid w:val="00283679"/>
    <w:rsid w:val="00286105"/>
    <w:rsid w:val="002863B9"/>
    <w:rsid w:val="00295893"/>
    <w:rsid w:val="002A40D6"/>
    <w:rsid w:val="002A56BB"/>
    <w:rsid w:val="002A5E7A"/>
    <w:rsid w:val="002A6032"/>
    <w:rsid w:val="002A65FB"/>
    <w:rsid w:val="002A6AAD"/>
    <w:rsid w:val="002B0295"/>
    <w:rsid w:val="002B0907"/>
    <w:rsid w:val="002B0C62"/>
    <w:rsid w:val="002B1BC4"/>
    <w:rsid w:val="002B3264"/>
    <w:rsid w:val="002B40F9"/>
    <w:rsid w:val="002B5728"/>
    <w:rsid w:val="002C52F0"/>
    <w:rsid w:val="002C5AE5"/>
    <w:rsid w:val="002C6EB1"/>
    <w:rsid w:val="002D1A33"/>
    <w:rsid w:val="002D2BD4"/>
    <w:rsid w:val="002D31B4"/>
    <w:rsid w:val="002D4391"/>
    <w:rsid w:val="002D4904"/>
    <w:rsid w:val="002D73A5"/>
    <w:rsid w:val="002D7BA0"/>
    <w:rsid w:val="002E327C"/>
    <w:rsid w:val="002E4370"/>
    <w:rsid w:val="002E5820"/>
    <w:rsid w:val="002E5A5E"/>
    <w:rsid w:val="002F04EA"/>
    <w:rsid w:val="002F21CB"/>
    <w:rsid w:val="002F5BE0"/>
    <w:rsid w:val="003018CE"/>
    <w:rsid w:val="00301D51"/>
    <w:rsid w:val="003050C4"/>
    <w:rsid w:val="003057D0"/>
    <w:rsid w:val="003058BB"/>
    <w:rsid w:val="00306CB3"/>
    <w:rsid w:val="00310CE4"/>
    <w:rsid w:val="003140BF"/>
    <w:rsid w:val="00320DE3"/>
    <w:rsid w:val="003216CF"/>
    <w:rsid w:val="00321E62"/>
    <w:rsid w:val="003228E8"/>
    <w:rsid w:val="00324283"/>
    <w:rsid w:val="00324E97"/>
    <w:rsid w:val="00330CE4"/>
    <w:rsid w:val="003321D4"/>
    <w:rsid w:val="00336100"/>
    <w:rsid w:val="003371C9"/>
    <w:rsid w:val="003376D4"/>
    <w:rsid w:val="00337725"/>
    <w:rsid w:val="00343B97"/>
    <w:rsid w:val="0034570F"/>
    <w:rsid w:val="003464A7"/>
    <w:rsid w:val="003476D8"/>
    <w:rsid w:val="00350F8E"/>
    <w:rsid w:val="00352F8A"/>
    <w:rsid w:val="00354D1F"/>
    <w:rsid w:val="003572A3"/>
    <w:rsid w:val="00361650"/>
    <w:rsid w:val="003676FD"/>
    <w:rsid w:val="003707D2"/>
    <w:rsid w:val="003738CD"/>
    <w:rsid w:val="00373D8C"/>
    <w:rsid w:val="00376BA4"/>
    <w:rsid w:val="0038036C"/>
    <w:rsid w:val="00381256"/>
    <w:rsid w:val="003833AF"/>
    <w:rsid w:val="00390A49"/>
    <w:rsid w:val="00392D68"/>
    <w:rsid w:val="003938B3"/>
    <w:rsid w:val="003A39AD"/>
    <w:rsid w:val="003A42C5"/>
    <w:rsid w:val="003A4D74"/>
    <w:rsid w:val="003A4E15"/>
    <w:rsid w:val="003A5BAE"/>
    <w:rsid w:val="003A6F94"/>
    <w:rsid w:val="003B1A25"/>
    <w:rsid w:val="003B531E"/>
    <w:rsid w:val="003B6206"/>
    <w:rsid w:val="003B6DC4"/>
    <w:rsid w:val="003B7CDC"/>
    <w:rsid w:val="003C0770"/>
    <w:rsid w:val="003C24D6"/>
    <w:rsid w:val="003C75D5"/>
    <w:rsid w:val="003D5625"/>
    <w:rsid w:val="003D5F5D"/>
    <w:rsid w:val="003D6782"/>
    <w:rsid w:val="003E52F7"/>
    <w:rsid w:val="003F2977"/>
    <w:rsid w:val="003F380F"/>
    <w:rsid w:val="003F62E0"/>
    <w:rsid w:val="003F716C"/>
    <w:rsid w:val="004026E8"/>
    <w:rsid w:val="004043FB"/>
    <w:rsid w:val="004052E0"/>
    <w:rsid w:val="00431CDC"/>
    <w:rsid w:val="00431D1D"/>
    <w:rsid w:val="00433919"/>
    <w:rsid w:val="0044509E"/>
    <w:rsid w:val="00445B80"/>
    <w:rsid w:val="004519EC"/>
    <w:rsid w:val="004528D1"/>
    <w:rsid w:val="00453AF1"/>
    <w:rsid w:val="004541AD"/>
    <w:rsid w:val="00454A41"/>
    <w:rsid w:val="00454B6A"/>
    <w:rsid w:val="0045566A"/>
    <w:rsid w:val="00460A35"/>
    <w:rsid w:val="00464863"/>
    <w:rsid w:val="00465A64"/>
    <w:rsid w:val="004719C9"/>
    <w:rsid w:val="004729B7"/>
    <w:rsid w:val="004729D3"/>
    <w:rsid w:val="00485657"/>
    <w:rsid w:val="00494366"/>
    <w:rsid w:val="00494970"/>
    <w:rsid w:val="004960D3"/>
    <w:rsid w:val="00496389"/>
    <w:rsid w:val="00496684"/>
    <w:rsid w:val="004B553C"/>
    <w:rsid w:val="004B68EA"/>
    <w:rsid w:val="004C0705"/>
    <w:rsid w:val="004C55F8"/>
    <w:rsid w:val="004C7487"/>
    <w:rsid w:val="004D12F0"/>
    <w:rsid w:val="004D3D13"/>
    <w:rsid w:val="004E030B"/>
    <w:rsid w:val="004E5880"/>
    <w:rsid w:val="004E6CE5"/>
    <w:rsid w:val="004F151D"/>
    <w:rsid w:val="004F3123"/>
    <w:rsid w:val="004F4F0A"/>
    <w:rsid w:val="00500B57"/>
    <w:rsid w:val="00503483"/>
    <w:rsid w:val="005037DB"/>
    <w:rsid w:val="00510035"/>
    <w:rsid w:val="00510E7B"/>
    <w:rsid w:val="00512A8C"/>
    <w:rsid w:val="005154B8"/>
    <w:rsid w:val="005167C8"/>
    <w:rsid w:val="00516A70"/>
    <w:rsid w:val="005200E2"/>
    <w:rsid w:val="00520A4A"/>
    <w:rsid w:val="00522D1D"/>
    <w:rsid w:val="00526002"/>
    <w:rsid w:val="005265EE"/>
    <w:rsid w:val="00526AB3"/>
    <w:rsid w:val="00526CCF"/>
    <w:rsid w:val="0053059C"/>
    <w:rsid w:val="00531618"/>
    <w:rsid w:val="00532794"/>
    <w:rsid w:val="0054008A"/>
    <w:rsid w:val="0054154C"/>
    <w:rsid w:val="00543BBE"/>
    <w:rsid w:val="005446F1"/>
    <w:rsid w:val="00544AE8"/>
    <w:rsid w:val="005523BB"/>
    <w:rsid w:val="00553807"/>
    <w:rsid w:val="0055646B"/>
    <w:rsid w:val="00556F10"/>
    <w:rsid w:val="005635F4"/>
    <w:rsid w:val="00566303"/>
    <w:rsid w:val="00567A2A"/>
    <w:rsid w:val="0057282D"/>
    <w:rsid w:val="00574603"/>
    <w:rsid w:val="00574A63"/>
    <w:rsid w:val="00576667"/>
    <w:rsid w:val="0058141A"/>
    <w:rsid w:val="00581594"/>
    <w:rsid w:val="00581BE5"/>
    <w:rsid w:val="00586C31"/>
    <w:rsid w:val="00590B55"/>
    <w:rsid w:val="00596BB0"/>
    <w:rsid w:val="00597DC7"/>
    <w:rsid w:val="005A2CD8"/>
    <w:rsid w:val="005A31C6"/>
    <w:rsid w:val="005A6187"/>
    <w:rsid w:val="005B1F69"/>
    <w:rsid w:val="005B247F"/>
    <w:rsid w:val="005B27AC"/>
    <w:rsid w:val="005B3B94"/>
    <w:rsid w:val="005B4B58"/>
    <w:rsid w:val="005B4EA8"/>
    <w:rsid w:val="005B552C"/>
    <w:rsid w:val="005B5BAD"/>
    <w:rsid w:val="005B6F81"/>
    <w:rsid w:val="005C2F93"/>
    <w:rsid w:val="005D090C"/>
    <w:rsid w:val="005D25D1"/>
    <w:rsid w:val="005D2C5B"/>
    <w:rsid w:val="005D3726"/>
    <w:rsid w:val="005D3822"/>
    <w:rsid w:val="005D59F4"/>
    <w:rsid w:val="005D6D5F"/>
    <w:rsid w:val="005E00CF"/>
    <w:rsid w:val="005E2334"/>
    <w:rsid w:val="005E259F"/>
    <w:rsid w:val="005E26DE"/>
    <w:rsid w:val="005E4EED"/>
    <w:rsid w:val="005F1341"/>
    <w:rsid w:val="005F2027"/>
    <w:rsid w:val="005F2889"/>
    <w:rsid w:val="005F3E2C"/>
    <w:rsid w:val="005F5754"/>
    <w:rsid w:val="005F60A3"/>
    <w:rsid w:val="005F7845"/>
    <w:rsid w:val="006038F8"/>
    <w:rsid w:val="00606EE9"/>
    <w:rsid w:val="00614F26"/>
    <w:rsid w:val="00616346"/>
    <w:rsid w:val="006169F6"/>
    <w:rsid w:val="00620244"/>
    <w:rsid w:val="00620C5C"/>
    <w:rsid w:val="00621E27"/>
    <w:rsid w:val="00621EA8"/>
    <w:rsid w:val="00622133"/>
    <w:rsid w:val="0062215B"/>
    <w:rsid w:val="00623FF2"/>
    <w:rsid w:val="00624E77"/>
    <w:rsid w:val="00633A75"/>
    <w:rsid w:val="00637640"/>
    <w:rsid w:val="00640AC6"/>
    <w:rsid w:val="006426D4"/>
    <w:rsid w:val="00643FEB"/>
    <w:rsid w:val="00651082"/>
    <w:rsid w:val="00651A86"/>
    <w:rsid w:val="006553B3"/>
    <w:rsid w:val="00655EB4"/>
    <w:rsid w:val="0065638D"/>
    <w:rsid w:val="0066049F"/>
    <w:rsid w:val="00662902"/>
    <w:rsid w:val="006678B0"/>
    <w:rsid w:val="00670850"/>
    <w:rsid w:val="0067139E"/>
    <w:rsid w:val="0067293D"/>
    <w:rsid w:val="00672C49"/>
    <w:rsid w:val="00677159"/>
    <w:rsid w:val="006819E2"/>
    <w:rsid w:val="00683563"/>
    <w:rsid w:val="006A0638"/>
    <w:rsid w:val="006A0FF5"/>
    <w:rsid w:val="006A54C2"/>
    <w:rsid w:val="006B4AE9"/>
    <w:rsid w:val="006B5526"/>
    <w:rsid w:val="006B5A44"/>
    <w:rsid w:val="006B7552"/>
    <w:rsid w:val="006C22A8"/>
    <w:rsid w:val="006D0B59"/>
    <w:rsid w:val="006D4D92"/>
    <w:rsid w:val="006D60D5"/>
    <w:rsid w:val="006E26B6"/>
    <w:rsid w:val="006E5E54"/>
    <w:rsid w:val="006E6028"/>
    <w:rsid w:val="006F0B71"/>
    <w:rsid w:val="006F15C5"/>
    <w:rsid w:val="006F57FB"/>
    <w:rsid w:val="006F5A20"/>
    <w:rsid w:val="006F689E"/>
    <w:rsid w:val="00703893"/>
    <w:rsid w:val="0071132B"/>
    <w:rsid w:val="00714ACA"/>
    <w:rsid w:val="00715AC3"/>
    <w:rsid w:val="00724B75"/>
    <w:rsid w:val="0072547F"/>
    <w:rsid w:val="0073155B"/>
    <w:rsid w:val="00733751"/>
    <w:rsid w:val="007337FD"/>
    <w:rsid w:val="00733D5F"/>
    <w:rsid w:val="00736D21"/>
    <w:rsid w:val="00744781"/>
    <w:rsid w:val="007468BE"/>
    <w:rsid w:val="00752158"/>
    <w:rsid w:val="00760B32"/>
    <w:rsid w:val="00762F5C"/>
    <w:rsid w:val="00764AE1"/>
    <w:rsid w:val="00765311"/>
    <w:rsid w:val="00767AD2"/>
    <w:rsid w:val="007708A2"/>
    <w:rsid w:val="00770D5A"/>
    <w:rsid w:val="00772DFE"/>
    <w:rsid w:val="0077309F"/>
    <w:rsid w:val="007746DF"/>
    <w:rsid w:val="007766FC"/>
    <w:rsid w:val="007777B6"/>
    <w:rsid w:val="00781A59"/>
    <w:rsid w:val="00782069"/>
    <w:rsid w:val="00790C14"/>
    <w:rsid w:val="007966CF"/>
    <w:rsid w:val="007A0EDC"/>
    <w:rsid w:val="007A5101"/>
    <w:rsid w:val="007A6186"/>
    <w:rsid w:val="007B5F9D"/>
    <w:rsid w:val="007B6896"/>
    <w:rsid w:val="007C33FE"/>
    <w:rsid w:val="007C53CA"/>
    <w:rsid w:val="007C631B"/>
    <w:rsid w:val="007C653C"/>
    <w:rsid w:val="007D0DBD"/>
    <w:rsid w:val="007D245E"/>
    <w:rsid w:val="007D3595"/>
    <w:rsid w:val="007D3606"/>
    <w:rsid w:val="007D4E85"/>
    <w:rsid w:val="007D5553"/>
    <w:rsid w:val="007D755C"/>
    <w:rsid w:val="007E038E"/>
    <w:rsid w:val="007E2952"/>
    <w:rsid w:val="007E52E1"/>
    <w:rsid w:val="007E63BA"/>
    <w:rsid w:val="007F012D"/>
    <w:rsid w:val="007F30F8"/>
    <w:rsid w:val="007F6792"/>
    <w:rsid w:val="008044CE"/>
    <w:rsid w:val="00811865"/>
    <w:rsid w:val="00811C8D"/>
    <w:rsid w:val="00811E94"/>
    <w:rsid w:val="00813C07"/>
    <w:rsid w:val="00814159"/>
    <w:rsid w:val="00814681"/>
    <w:rsid w:val="00814AA9"/>
    <w:rsid w:val="00815315"/>
    <w:rsid w:val="00815381"/>
    <w:rsid w:val="00816360"/>
    <w:rsid w:val="008167AC"/>
    <w:rsid w:val="008213F6"/>
    <w:rsid w:val="00821B7F"/>
    <w:rsid w:val="00822A22"/>
    <w:rsid w:val="00822F9A"/>
    <w:rsid w:val="008232B1"/>
    <w:rsid w:val="0082593A"/>
    <w:rsid w:val="008262BE"/>
    <w:rsid w:val="008275D1"/>
    <w:rsid w:val="00830A51"/>
    <w:rsid w:val="00835498"/>
    <w:rsid w:val="0084018A"/>
    <w:rsid w:val="008413FD"/>
    <w:rsid w:val="00847FC4"/>
    <w:rsid w:val="0085060A"/>
    <w:rsid w:val="008533BF"/>
    <w:rsid w:val="00853C6B"/>
    <w:rsid w:val="00860FBE"/>
    <w:rsid w:val="00865303"/>
    <w:rsid w:val="00866803"/>
    <w:rsid w:val="00867F7E"/>
    <w:rsid w:val="00874F32"/>
    <w:rsid w:val="008750B6"/>
    <w:rsid w:val="00875904"/>
    <w:rsid w:val="00875A35"/>
    <w:rsid w:val="00875AD0"/>
    <w:rsid w:val="00875C70"/>
    <w:rsid w:val="008804C2"/>
    <w:rsid w:val="0088237C"/>
    <w:rsid w:val="0088287C"/>
    <w:rsid w:val="00883830"/>
    <w:rsid w:val="00884D47"/>
    <w:rsid w:val="008850E4"/>
    <w:rsid w:val="00891F4C"/>
    <w:rsid w:val="00895650"/>
    <w:rsid w:val="0089748B"/>
    <w:rsid w:val="008A14B2"/>
    <w:rsid w:val="008A6EDF"/>
    <w:rsid w:val="008B021D"/>
    <w:rsid w:val="008B0553"/>
    <w:rsid w:val="008B0FE5"/>
    <w:rsid w:val="008B1035"/>
    <w:rsid w:val="008B44C9"/>
    <w:rsid w:val="008B6446"/>
    <w:rsid w:val="008C00EE"/>
    <w:rsid w:val="008C189B"/>
    <w:rsid w:val="008C38DE"/>
    <w:rsid w:val="008D44FA"/>
    <w:rsid w:val="008D4DBB"/>
    <w:rsid w:val="008D5D11"/>
    <w:rsid w:val="008D6664"/>
    <w:rsid w:val="008E2E61"/>
    <w:rsid w:val="008E6539"/>
    <w:rsid w:val="008E6CAB"/>
    <w:rsid w:val="008F04DC"/>
    <w:rsid w:val="008F5391"/>
    <w:rsid w:val="008F575F"/>
    <w:rsid w:val="008F58C1"/>
    <w:rsid w:val="0090389E"/>
    <w:rsid w:val="0090540F"/>
    <w:rsid w:val="0090585F"/>
    <w:rsid w:val="00906B04"/>
    <w:rsid w:val="0091198D"/>
    <w:rsid w:val="00911A87"/>
    <w:rsid w:val="009120BE"/>
    <w:rsid w:val="00912F68"/>
    <w:rsid w:val="0091457C"/>
    <w:rsid w:val="0091510C"/>
    <w:rsid w:val="0091686D"/>
    <w:rsid w:val="0091767A"/>
    <w:rsid w:val="0092112C"/>
    <w:rsid w:val="00931979"/>
    <w:rsid w:val="00934485"/>
    <w:rsid w:val="009344F2"/>
    <w:rsid w:val="00934CB5"/>
    <w:rsid w:val="0094201E"/>
    <w:rsid w:val="00943222"/>
    <w:rsid w:val="009446F1"/>
    <w:rsid w:val="00945D5B"/>
    <w:rsid w:val="00951FF0"/>
    <w:rsid w:val="0095702E"/>
    <w:rsid w:val="009571C6"/>
    <w:rsid w:val="00962331"/>
    <w:rsid w:val="009629AB"/>
    <w:rsid w:val="00963AC8"/>
    <w:rsid w:val="00965BDA"/>
    <w:rsid w:val="00966FCE"/>
    <w:rsid w:val="00973753"/>
    <w:rsid w:val="0097594C"/>
    <w:rsid w:val="00976E79"/>
    <w:rsid w:val="009835C6"/>
    <w:rsid w:val="00993951"/>
    <w:rsid w:val="009A038B"/>
    <w:rsid w:val="009A1C4D"/>
    <w:rsid w:val="009A2E75"/>
    <w:rsid w:val="009A5BF0"/>
    <w:rsid w:val="009A7144"/>
    <w:rsid w:val="009A763F"/>
    <w:rsid w:val="009A7FC5"/>
    <w:rsid w:val="009B0270"/>
    <w:rsid w:val="009B13A9"/>
    <w:rsid w:val="009B186D"/>
    <w:rsid w:val="009B1CEC"/>
    <w:rsid w:val="009B22D0"/>
    <w:rsid w:val="009B66B5"/>
    <w:rsid w:val="009B6EA0"/>
    <w:rsid w:val="009B76F7"/>
    <w:rsid w:val="009B7A4E"/>
    <w:rsid w:val="009C4D02"/>
    <w:rsid w:val="009C6D59"/>
    <w:rsid w:val="009C7F65"/>
    <w:rsid w:val="009D07CD"/>
    <w:rsid w:val="009D13F3"/>
    <w:rsid w:val="009E11BD"/>
    <w:rsid w:val="009E5069"/>
    <w:rsid w:val="009E5A91"/>
    <w:rsid w:val="009E6354"/>
    <w:rsid w:val="009F2080"/>
    <w:rsid w:val="009F3497"/>
    <w:rsid w:val="009F61C0"/>
    <w:rsid w:val="009F79AE"/>
    <w:rsid w:val="009F7F63"/>
    <w:rsid w:val="00A03393"/>
    <w:rsid w:val="00A0563E"/>
    <w:rsid w:val="00A07429"/>
    <w:rsid w:val="00A07D45"/>
    <w:rsid w:val="00A111D5"/>
    <w:rsid w:val="00A12BC8"/>
    <w:rsid w:val="00A1429E"/>
    <w:rsid w:val="00A14EDD"/>
    <w:rsid w:val="00A15AD4"/>
    <w:rsid w:val="00A17408"/>
    <w:rsid w:val="00A21D9F"/>
    <w:rsid w:val="00A25311"/>
    <w:rsid w:val="00A260BD"/>
    <w:rsid w:val="00A30761"/>
    <w:rsid w:val="00A348AC"/>
    <w:rsid w:val="00A354E2"/>
    <w:rsid w:val="00A3563E"/>
    <w:rsid w:val="00A3694A"/>
    <w:rsid w:val="00A37A42"/>
    <w:rsid w:val="00A37E0A"/>
    <w:rsid w:val="00A418FD"/>
    <w:rsid w:val="00A427D9"/>
    <w:rsid w:val="00A438E5"/>
    <w:rsid w:val="00A52BD6"/>
    <w:rsid w:val="00A52DA5"/>
    <w:rsid w:val="00A532AD"/>
    <w:rsid w:val="00A54265"/>
    <w:rsid w:val="00A56418"/>
    <w:rsid w:val="00A56947"/>
    <w:rsid w:val="00A578DD"/>
    <w:rsid w:val="00A6344C"/>
    <w:rsid w:val="00A6414B"/>
    <w:rsid w:val="00A66226"/>
    <w:rsid w:val="00A679ED"/>
    <w:rsid w:val="00A70D60"/>
    <w:rsid w:val="00A716AB"/>
    <w:rsid w:val="00A737BC"/>
    <w:rsid w:val="00A7540C"/>
    <w:rsid w:val="00A81F00"/>
    <w:rsid w:val="00A82CE9"/>
    <w:rsid w:val="00A85F85"/>
    <w:rsid w:val="00A86180"/>
    <w:rsid w:val="00A92219"/>
    <w:rsid w:val="00A92B89"/>
    <w:rsid w:val="00A93154"/>
    <w:rsid w:val="00A95BE8"/>
    <w:rsid w:val="00A95EBA"/>
    <w:rsid w:val="00AA0879"/>
    <w:rsid w:val="00AA1302"/>
    <w:rsid w:val="00AA1EBD"/>
    <w:rsid w:val="00AA423F"/>
    <w:rsid w:val="00AA6253"/>
    <w:rsid w:val="00AA67B1"/>
    <w:rsid w:val="00AA6BB1"/>
    <w:rsid w:val="00AA7466"/>
    <w:rsid w:val="00AA7984"/>
    <w:rsid w:val="00AB078C"/>
    <w:rsid w:val="00AB1D40"/>
    <w:rsid w:val="00AB2633"/>
    <w:rsid w:val="00AB386C"/>
    <w:rsid w:val="00AB3AFC"/>
    <w:rsid w:val="00AB4B97"/>
    <w:rsid w:val="00AC133A"/>
    <w:rsid w:val="00AC2767"/>
    <w:rsid w:val="00AC5E3E"/>
    <w:rsid w:val="00AD163C"/>
    <w:rsid w:val="00AD42CD"/>
    <w:rsid w:val="00AE05C3"/>
    <w:rsid w:val="00AE0631"/>
    <w:rsid w:val="00AE12A7"/>
    <w:rsid w:val="00AF1984"/>
    <w:rsid w:val="00AF4AE9"/>
    <w:rsid w:val="00AF6D36"/>
    <w:rsid w:val="00AF7D98"/>
    <w:rsid w:val="00B01309"/>
    <w:rsid w:val="00B03919"/>
    <w:rsid w:val="00B03DCE"/>
    <w:rsid w:val="00B1337E"/>
    <w:rsid w:val="00B171D9"/>
    <w:rsid w:val="00B17530"/>
    <w:rsid w:val="00B17BE4"/>
    <w:rsid w:val="00B36B63"/>
    <w:rsid w:val="00B36EF5"/>
    <w:rsid w:val="00B4116E"/>
    <w:rsid w:val="00B46810"/>
    <w:rsid w:val="00B47B72"/>
    <w:rsid w:val="00B50DA0"/>
    <w:rsid w:val="00B511F3"/>
    <w:rsid w:val="00B605AA"/>
    <w:rsid w:val="00B6182B"/>
    <w:rsid w:val="00B65404"/>
    <w:rsid w:val="00B66712"/>
    <w:rsid w:val="00B669FC"/>
    <w:rsid w:val="00B71D1A"/>
    <w:rsid w:val="00B74138"/>
    <w:rsid w:val="00B75676"/>
    <w:rsid w:val="00B803B9"/>
    <w:rsid w:val="00B85740"/>
    <w:rsid w:val="00B86186"/>
    <w:rsid w:val="00B876F2"/>
    <w:rsid w:val="00B87954"/>
    <w:rsid w:val="00B94711"/>
    <w:rsid w:val="00B9527B"/>
    <w:rsid w:val="00B96A70"/>
    <w:rsid w:val="00BA0230"/>
    <w:rsid w:val="00BA09CD"/>
    <w:rsid w:val="00BA424B"/>
    <w:rsid w:val="00BA4E45"/>
    <w:rsid w:val="00BA5666"/>
    <w:rsid w:val="00BA6398"/>
    <w:rsid w:val="00BB32B5"/>
    <w:rsid w:val="00BB6551"/>
    <w:rsid w:val="00BC08ED"/>
    <w:rsid w:val="00BC1920"/>
    <w:rsid w:val="00BC282B"/>
    <w:rsid w:val="00BC689E"/>
    <w:rsid w:val="00BD0504"/>
    <w:rsid w:val="00BD0543"/>
    <w:rsid w:val="00BD40D6"/>
    <w:rsid w:val="00BD48D1"/>
    <w:rsid w:val="00BD5F69"/>
    <w:rsid w:val="00BD7DFC"/>
    <w:rsid w:val="00BE25C5"/>
    <w:rsid w:val="00BE2E7C"/>
    <w:rsid w:val="00BE4632"/>
    <w:rsid w:val="00BF2B4B"/>
    <w:rsid w:val="00BF45A0"/>
    <w:rsid w:val="00BF4B9C"/>
    <w:rsid w:val="00BF6408"/>
    <w:rsid w:val="00C028B2"/>
    <w:rsid w:val="00C02A04"/>
    <w:rsid w:val="00C035D4"/>
    <w:rsid w:val="00C0367B"/>
    <w:rsid w:val="00C05E42"/>
    <w:rsid w:val="00C132BE"/>
    <w:rsid w:val="00C14408"/>
    <w:rsid w:val="00C14CA8"/>
    <w:rsid w:val="00C154A4"/>
    <w:rsid w:val="00C16446"/>
    <w:rsid w:val="00C239AA"/>
    <w:rsid w:val="00C2611D"/>
    <w:rsid w:val="00C30F96"/>
    <w:rsid w:val="00C34A32"/>
    <w:rsid w:val="00C35BFE"/>
    <w:rsid w:val="00C40A17"/>
    <w:rsid w:val="00C41852"/>
    <w:rsid w:val="00C44B31"/>
    <w:rsid w:val="00C45077"/>
    <w:rsid w:val="00C468C5"/>
    <w:rsid w:val="00C53BEE"/>
    <w:rsid w:val="00C53E4F"/>
    <w:rsid w:val="00C5422C"/>
    <w:rsid w:val="00C568F1"/>
    <w:rsid w:val="00C57200"/>
    <w:rsid w:val="00C60170"/>
    <w:rsid w:val="00C6330B"/>
    <w:rsid w:val="00C6365E"/>
    <w:rsid w:val="00C640AB"/>
    <w:rsid w:val="00C6638C"/>
    <w:rsid w:val="00C73052"/>
    <w:rsid w:val="00C74465"/>
    <w:rsid w:val="00C76F49"/>
    <w:rsid w:val="00C770EC"/>
    <w:rsid w:val="00C77EDA"/>
    <w:rsid w:val="00C80B6F"/>
    <w:rsid w:val="00C84E8D"/>
    <w:rsid w:val="00C870AD"/>
    <w:rsid w:val="00C902AD"/>
    <w:rsid w:val="00C9349C"/>
    <w:rsid w:val="00C94440"/>
    <w:rsid w:val="00C94C86"/>
    <w:rsid w:val="00C96E26"/>
    <w:rsid w:val="00C979DB"/>
    <w:rsid w:val="00CA129E"/>
    <w:rsid w:val="00CA46E6"/>
    <w:rsid w:val="00CA7913"/>
    <w:rsid w:val="00CB0CC0"/>
    <w:rsid w:val="00CB2C3B"/>
    <w:rsid w:val="00CB3CF9"/>
    <w:rsid w:val="00CB4CF1"/>
    <w:rsid w:val="00CB6738"/>
    <w:rsid w:val="00CB6E09"/>
    <w:rsid w:val="00CC0D54"/>
    <w:rsid w:val="00CC28F6"/>
    <w:rsid w:val="00CC2B9A"/>
    <w:rsid w:val="00CC5663"/>
    <w:rsid w:val="00CC6C96"/>
    <w:rsid w:val="00CD3AB5"/>
    <w:rsid w:val="00CD3FC2"/>
    <w:rsid w:val="00CD4568"/>
    <w:rsid w:val="00CD4BFA"/>
    <w:rsid w:val="00CD667C"/>
    <w:rsid w:val="00CD66D0"/>
    <w:rsid w:val="00CE12DD"/>
    <w:rsid w:val="00CE2F4E"/>
    <w:rsid w:val="00CF10CC"/>
    <w:rsid w:val="00CF1AA5"/>
    <w:rsid w:val="00CF2343"/>
    <w:rsid w:val="00CF2FD3"/>
    <w:rsid w:val="00D028B9"/>
    <w:rsid w:val="00D04978"/>
    <w:rsid w:val="00D05645"/>
    <w:rsid w:val="00D11FD3"/>
    <w:rsid w:val="00D161B8"/>
    <w:rsid w:val="00D16690"/>
    <w:rsid w:val="00D16B45"/>
    <w:rsid w:val="00D2050E"/>
    <w:rsid w:val="00D2133D"/>
    <w:rsid w:val="00D217E9"/>
    <w:rsid w:val="00D23683"/>
    <w:rsid w:val="00D23685"/>
    <w:rsid w:val="00D25DBC"/>
    <w:rsid w:val="00D2759D"/>
    <w:rsid w:val="00D317AF"/>
    <w:rsid w:val="00D3280E"/>
    <w:rsid w:val="00D355CD"/>
    <w:rsid w:val="00D3603A"/>
    <w:rsid w:val="00D3706D"/>
    <w:rsid w:val="00D40D05"/>
    <w:rsid w:val="00D41891"/>
    <w:rsid w:val="00D41BF7"/>
    <w:rsid w:val="00D43C92"/>
    <w:rsid w:val="00D4436B"/>
    <w:rsid w:val="00D45890"/>
    <w:rsid w:val="00D527B2"/>
    <w:rsid w:val="00D539B6"/>
    <w:rsid w:val="00D54269"/>
    <w:rsid w:val="00D55776"/>
    <w:rsid w:val="00D55810"/>
    <w:rsid w:val="00D70E2C"/>
    <w:rsid w:val="00D72C50"/>
    <w:rsid w:val="00D75E1C"/>
    <w:rsid w:val="00D77765"/>
    <w:rsid w:val="00D805BF"/>
    <w:rsid w:val="00D82980"/>
    <w:rsid w:val="00D8321C"/>
    <w:rsid w:val="00D8335C"/>
    <w:rsid w:val="00D83F11"/>
    <w:rsid w:val="00D85E30"/>
    <w:rsid w:val="00D86C18"/>
    <w:rsid w:val="00D87579"/>
    <w:rsid w:val="00D920F3"/>
    <w:rsid w:val="00D94247"/>
    <w:rsid w:val="00D94438"/>
    <w:rsid w:val="00D94CFC"/>
    <w:rsid w:val="00D9530A"/>
    <w:rsid w:val="00DA2E30"/>
    <w:rsid w:val="00DA45A1"/>
    <w:rsid w:val="00DA56D9"/>
    <w:rsid w:val="00DA6D3A"/>
    <w:rsid w:val="00DA7366"/>
    <w:rsid w:val="00DB1502"/>
    <w:rsid w:val="00DB1E41"/>
    <w:rsid w:val="00DB234D"/>
    <w:rsid w:val="00DB52B2"/>
    <w:rsid w:val="00DB575A"/>
    <w:rsid w:val="00DB6519"/>
    <w:rsid w:val="00DC20B6"/>
    <w:rsid w:val="00DC4740"/>
    <w:rsid w:val="00DC620A"/>
    <w:rsid w:val="00DC6AEF"/>
    <w:rsid w:val="00DD244F"/>
    <w:rsid w:val="00DD476C"/>
    <w:rsid w:val="00DD4FE6"/>
    <w:rsid w:val="00DD5F41"/>
    <w:rsid w:val="00DD6AB5"/>
    <w:rsid w:val="00DE2CD9"/>
    <w:rsid w:val="00DE4B17"/>
    <w:rsid w:val="00DF0709"/>
    <w:rsid w:val="00DF1FD2"/>
    <w:rsid w:val="00DF2425"/>
    <w:rsid w:val="00DF2968"/>
    <w:rsid w:val="00DF4658"/>
    <w:rsid w:val="00DF6949"/>
    <w:rsid w:val="00E0081A"/>
    <w:rsid w:val="00E0566D"/>
    <w:rsid w:val="00E05E70"/>
    <w:rsid w:val="00E06444"/>
    <w:rsid w:val="00E07085"/>
    <w:rsid w:val="00E1166D"/>
    <w:rsid w:val="00E12FE8"/>
    <w:rsid w:val="00E13BDC"/>
    <w:rsid w:val="00E24099"/>
    <w:rsid w:val="00E26003"/>
    <w:rsid w:val="00E26ED0"/>
    <w:rsid w:val="00E30F4F"/>
    <w:rsid w:val="00E31357"/>
    <w:rsid w:val="00E31BB4"/>
    <w:rsid w:val="00E33287"/>
    <w:rsid w:val="00E3360A"/>
    <w:rsid w:val="00E33E75"/>
    <w:rsid w:val="00E36E24"/>
    <w:rsid w:val="00E418A8"/>
    <w:rsid w:val="00E41924"/>
    <w:rsid w:val="00E41DE3"/>
    <w:rsid w:val="00E43232"/>
    <w:rsid w:val="00E4398E"/>
    <w:rsid w:val="00E43A81"/>
    <w:rsid w:val="00E44D1A"/>
    <w:rsid w:val="00E47AD4"/>
    <w:rsid w:val="00E5022C"/>
    <w:rsid w:val="00E5082E"/>
    <w:rsid w:val="00E5459D"/>
    <w:rsid w:val="00E54D50"/>
    <w:rsid w:val="00E552D8"/>
    <w:rsid w:val="00E60308"/>
    <w:rsid w:val="00E6129A"/>
    <w:rsid w:val="00E621A8"/>
    <w:rsid w:val="00E622E9"/>
    <w:rsid w:val="00E63D00"/>
    <w:rsid w:val="00E64B25"/>
    <w:rsid w:val="00E70310"/>
    <w:rsid w:val="00E71178"/>
    <w:rsid w:val="00E713CA"/>
    <w:rsid w:val="00E7423D"/>
    <w:rsid w:val="00E81223"/>
    <w:rsid w:val="00E822A0"/>
    <w:rsid w:val="00E83462"/>
    <w:rsid w:val="00E85C5B"/>
    <w:rsid w:val="00E9095E"/>
    <w:rsid w:val="00E91318"/>
    <w:rsid w:val="00E92DB2"/>
    <w:rsid w:val="00E95E63"/>
    <w:rsid w:val="00EA0987"/>
    <w:rsid w:val="00EA36B0"/>
    <w:rsid w:val="00EA3D6A"/>
    <w:rsid w:val="00EA566C"/>
    <w:rsid w:val="00EA6906"/>
    <w:rsid w:val="00EB0773"/>
    <w:rsid w:val="00EB2FDA"/>
    <w:rsid w:val="00EB582F"/>
    <w:rsid w:val="00EB659F"/>
    <w:rsid w:val="00EC3029"/>
    <w:rsid w:val="00EC6999"/>
    <w:rsid w:val="00ED1CE1"/>
    <w:rsid w:val="00ED23D6"/>
    <w:rsid w:val="00ED2862"/>
    <w:rsid w:val="00ED2A5C"/>
    <w:rsid w:val="00ED389A"/>
    <w:rsid w:val="00ED7339"/>
    <w:rsid w:val="00ED75F9"/>
    <w:rsid w:val="00EE2FD9"/>
    <w:rsid w:val="00EE49F1"/>
    <w:rsid w:val="00EE7B71"/>
    <w:rsid w:val="00EF03B3"/>
    <w:rsid w:val="00EF3216"/>
    <w:rsid w:val="00EF40FF"/>
    <w:rsid w:val="00EF5129"/>
    <w:rsid w:val="00F0077E"/>
    <w:rsid w:val="00F02C2F"/>
    <w:rsid w:val="00F03B48"/>
    <w:rsid w:val="00F04B83"/>
    <w:rsid w:val="00F1055E"/>
    <w:rsid w:val="00F142BB"/>
    <w:rsid w:val="00F22E2E"/>
    <w:rsid w:val="00F24B03"/>
    <w:rsid w:val="00F25588"/>
    <w:rsid w:val="00F25705"/>
    <w:rsid w:val="00F270EE"/>
    <w:rsid w:val="00F27767"/>
    <w:rsid w:val="00F30062"/>
    <w:rsid w:val="00F32E08"/>
    <w:rsid w:val="00F36C63"/>
    <w:rsid w:val="00F375BB"/>
    <w:rsid w:val="00F37F07"/>
    <w:rsid w:val="00F453CB"/>
    <w:rsid w:val="00F55324"/>
    <w:rsid w:val="00F55DB8"/>
    <w:rsid w:val="00F55EF5"/>
    <w:rsid w:val="00F56EAC"/>
    <w:rsid w:val="00F571A5"/>
    <w:rsid w:val="00F61D6F"/>
    <w:rsid w:val="00F61F4B"/>
    <w:rsid w:val="00F63206"/>
    <w:rsid w:val="00F65BC2"/>
    <w:rsid w:val="00F66BFC"/>
    <w:rsid w:val="00F73447"/>
    <w:rsid w:val="00F73C6E"/>
    <w:rsid w:val="00F75456"/>
    <w:rsid w:val="00F76BD9"/>
    <w:rsid w:val="00F76CB6"/>
    <w:rsid w:val="00F8250C"/>
    <w:rsid w:val="00F82542"/>
    <w:rsid w:val="00F91D93"/>
    <w:rsid w:val="00F921E4"/>
    <w:rsid w:val="00F930B5"/>
    <w:rsid w:val="00F95B8A"/>
    <w:rsid w:val="00F96D9F"/>
    <w:rsid w:val="00FA1E8C"/>
    <w:rsid w:val="00FA6E45"/>
    <w:rsid w:val="00FB1275"/>
    <w:rsid w:val="00FB25A3"/>
    <w:rsid w:val="00FB2889"/>
    <w:rsid w:val="00FB4E65"/>
    <w:rsid w:val="00FB6DBA"/>
    <w:rsid w:val="00FC3557"/>
    <w:rsid w:val="00FC55B1"/>
    <w:rsid w:val="00FC707D"/>
    <w:rsid w:val="00FC7781"/>
    <w:rsid w:val="00FD7011"/>
    <w:rsid w:val="00FE0B99"/>
    <w:rsid w:val="00FE1ADD"/>
    <w:rsid w:val="00FE330B"/>
    <w:rsid w:val="00FE42DA"/>
    <w:rsid w:val="00FF0554"/>
    <w:rsid w:val="00FF05AD"/>
    <w:rsid w:val="00FF2EA1"/>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586C31"/>
    <w:rPr>
      <w:b/>
      <w:bCs/>
    </w:rPr>
  </w:style>
  <w:style w:type="character" w:styleId="UnresolvedMention">
    <w:name w:val="Unresolved Mention"/>
    <w:basedOn w:val="DefaultParagraphFont"/>
    <w:uiPriority w:val="99"/>
    <w:semiHidden/>
    <w:unhideWhenUsed/>
    <w:rsid w:val="007F6792"/>
    <w:rPr>
      <w:color w:val="605E5C"/>
      <w:shd w:val="clear" w:color="auto" w:fill="E1DFDD"/>
    </w:rPr>
  </w:style>
  <w:style w:type="paragraph" w:styleId="Revision">
    <w:name w:val="Revision"/>
    <w:hidden/>
    <w:uiPriority w:val="99"/>
    <w:semiHidden/>
    <w:rsid w:val="00130F0F"/>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038">
      <w:bodyDiv w:val="1"/>
      <w:marLeft w:val="0"/>
      <w:marRight w:val="0"/>
      <w:marTop w:val="0"/>
      <w:marBottom w:val="0"/>
      <w:divBdr>
        <w:top w:val="none" w:sz="0" w:space="0" w:color="auto"/>
        <w:left w:val="none" w:sz="0" w:space="0" w:color="auto"/>
        <w:bottom w:val="none" w:sz="0" w:space="0" w:color="auto"/>
        <w:right w:val="none" w:sz="0" w:space="0" w:color="auto"/>
      </w:divBdr>
      <w:divsChild>
        <w:div w:id="1574389621">
          <w:marLeft w:val="0"/>
          <w:marRight w:val="0"/>
          <w:marTop w:val="0"/>
          <w:marBottom w:val="0"/>
          <w:divBdr>
            <w:top w:val="none" w:sz="0" w:space="0" w:color="auto"/>
            <w:left w:val="none" w:sz="0" w:space="0" w:color="auto"/>
            <w:bottom w:val="none" w:sz="0" w:space="0" w:color="auto"/>
            <w:right w:val="none" w:sz="0" w:space="0" w:color="auto"/>
          </w:divBdr>
          <w:divsChild>
            <w:div w:id="243074841">
              <w:marLeft w:val="0"/>
              <w:marRight w:val="0"/>
              <w:marTop w:val="0"/>
              <w:marBottom w:val="0"/>
              <w:divBdr>
                <w:top w:val="none" w:sz="0" w:space="0" w:color="auto"/>
                <w:left w:val="none" w:sz="0" w:space="0" w:color="auto"/>
                <w:bottom w:val="none" w:sz="0" w:space="0" w:color="auto"/>
                <w:right w:val="none" w:sz="0" w:space="0" w:color="auto"/>
              </w:divBdr>
              <w:divsChild>
                <w:div w:id="197548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79762705">
      <w:bodyDiv w:val="1"/>
      <w:marLeft w:val="0"/>
      <w:marRight w:val="0"/>
      <w:marTop w:val="0"/>
      <w:marBottom w:val="0"/>
      <w:divBdr>
        <w:top w:val="none" w:sz="0" w:space="0" w:color="auto"/>
        <w:left w:val="none" w:sz="0" w:space="0" w:color="auto"/>
        <w:bottom w:val="none" w:sz="0" w:space="0" w:color="auto"/>
        <w:right w:val="none" w:sz="0" w:space="0" w:color="auto"/>
      </w:divBdr>
      <w:divsChild>
        <w:div w:id="1012297279">
          <w:marLeft w:val="0"/>
          <w:marRight w:val="0"/>
          <w:marTop w:val="0"/>
          <w:marBottom w:val="0"/>
          <w:divBdr>
            <w:top w:val="none" w:sz="0" w:space="0" w:color="auto"/>
            <w:left w:val="none" w:sz="0" w:space="0" w:color="auto"/>
            <w:bottom w:val="none" w:sz="0" w:space="0" w:color="auto"/>
            <w:right w:val="none" w:sz="0" w:space="0" w:color="auto"/>
          </w:divBdr>
        </w:div>
      </w:divsChild>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30125912">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42014949">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457771">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68572656">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ac24336b-e4be-4a7d-9a74-7c5b367faffa</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C4479570-985F-48D5-A639-631F1E6AB0F0}">
  <ds:schemaRefs>
    <ds:schemaRef ds:uri="http://schemas.openxmlformats.org/officeDocument/2006/bibliography"/>
  </ds:schemaRefs>
</ds:datastoreItem>
</file>

<file path=customXml/itemProps2.xml><?xml version="1.0" encoding="utf-8"?>
<ds:datastoreItem xmlns:ds="http://schemas.openxmlformats.org/officeDocument/2006/customXml" ds:itemID="{27901602-1182-4795-9681-2EEBCE308AD1}">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1757</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4</cp:revision>
  <cp:lastPrinted>2018-01-17T08:00:00Z</cp:lastPrinted>
  <dcterms:created xsi:type="dcterms:W3CDTF">2025-09-05T10:28:00Z</dcterms:created>
  <dcterms:modified xsi:type="dcterms:W3CDTF">2025-09-08T09:26:00Z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ac24336b-e4be-4a7d-9a74-7c5b367faffa</vt:lpwstr>
  </property>
  <property fmtid="{D5CDD505-2E9C-101B-9397-08002B2CF9AE}" pid="3" name="Classification">
    <vt:lpwstr>G-6a534ab8</vt:lpwstr>
  </property>
  <property fmtid="{D5CDD505-2E9C-101B-9397-08002B2CF9AE}" pid="4" name="KVKK">
    <vt:lpwstr>N-c5b93c79</vt:lpwstr>
  </property>
</Properties>
</file>